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D7FC" w14:textId="31A491D7" w:rsidR="008A2B05" w:rsidRPr="001E6173" w:rsidRDefault="008A2B05" w:rsidP="008A2B05">
      <w:pPr>
        <w:spacing w:line="360" w:lineRule="auto"/>
        <w:jc w:val="both"/>
        <w:rPr>
          <w:rFonts w:ascii="Arial" w:hAnsi="Arial" w:cs="Arial"/>
          <w:sz w:val="20"/>
          <w:szCs w:val="20"/>
        </w:rPr>
      </w:pPr>
      <w:r w:rsidRPr="001E6173">
        <w:rPr>
          <w:rFonts w:ascii="Arial" w:hAnsi="Arial" w:cs="Arial"/>
          <w:b/>
          <w:sz w:val="20"/>
          <w:szCs w:val="20"/>
        </w:rPr>
        <w:t xml:space="preserve">Výzva k podání nabídky na </w:t>
      </w:r>
      <w:r>
        <w:rPr>
          <w:rFonts w:ascii="Arial" w:hAnsi="Arial" w:cs="Arial"/>
          <w:b/>
          <w:sz w:val="20"/>
          <w:szCs w:val="20"/>
          <w:u w:val="single"/>
        </w:rPr>
        <w:t xml:space="preserve">podlimitní </w:t>
      </w:r>
      <w:r w:rsidRPr="001E6173">
        <w:rPr>
          <w:rFonts w:ascii="Arial" w:hAnsi="Arial" w:cs="Arial"/>
          <w:b/>
          <w:sz w:val="20"/>
          <w:szCs w:val="20"/>
          <w:u w:val="single"/>
        </w:rPr>
        <w:t>veřejnou zakázku</w:t>
      </w:r>
      <w:r>
        <w:rPr>
          <w:rFonts w:ascii="Arial" w:hAnsi="Arial" w:cs="Arial"/>
          <w:b/>
          <w:sz w:val="20"/>
          <w:szCs w:val="20"/>
          <w:u w:val="single"/>
        </w:rPr>
        <w:t xml:space="preserve"> n</w:t>
      </w:r>
      <w:r w:rsidRPr="001E6173">
        <w:rPr>
          <w:rFonts w:ascii="Arial" w:hAnsi="Arial" w:cs="Arial"/>
          <w:b/>
          <w:sz w:val="20"/>
          <w:szCs w:val="20"/>
          <w:u w:val="single"/>
        </w:rPr>
        <w:t xml:space="preserve">a </w:t>
      </w:r>
      <w:r w:rsidR="003B02EC">
        <w:rPr>
          <w:rFonts w:ascii="Arial" w:hAnsi="Arial" w:cs="Arial"/>
          <w:b/>
          <w:sz w:val="20"/>
          <w:szCs w:val="20"/>
          <w:u w:val="single"/>
        </w:rPr>
        <w:t>dodávky s částečným podílem služeb</w:t>
      </w:r>
      <w:r w:rsidRPr="001E6173">
        <w:rPr>
          <w:rFonts w:ascii="Arial" w:hAnsi="Arial" w:cs="Arial"/>
          <w:b/>
          <w:sz w:val="20"/>
          <w:szCs w:val="20"/>
        </w:rPr>
        <w:t xml:space="preserve"> s</w:t>
      </w:r>
      <w:r w:rsidR="003B02EC">
        <w:rPr>
          <w:rFonts w:ascii="Arial" w:hAnsi="Arial" w:cs="Arial"/>
          <w:b/>
          <w:sz w:val="20"/>
          <w:szCs w:val="20"/>
        </w:rPr>
        <w:t> </w:t>
      </w:r>
      <w:r w:rsidRPr="001E6173">
        <w:rPr>
          <w:rFonts w:ascii="Arial" w:hAnsi="Arial" w:cs="Arial"/>
          <w:b/>
          <w:sz w:val="20"/>
          <w:szCs w:val="20"/>
        </w:rPr>
        <w:t xml:space="preserve">názvem </w:t>
      </w:r>
      <w:r w:rsidR="00B22B47" w:rsidRPr="00B22B47">
        <w:rPr>
          <w:rFonts w:ascii="Arial" w:hAnsi="Arial" w:cs="Arial"/>
          <w:b/>
          <w:sz w:val="20"/>
          <w:szCs w:val="20"/>
        </w:rPr>
        <w:t>„V 00814 – Svitávka - rozvoj služeb eGovernmentu“</w:t>
      </w:r>
      <w:r w:rsidR="00B22B47">
        <w:rPr>
          <w:rFonts w:ascii="Arial" w:hAnsi="Arial" w:cs="Arial"/>
          <w:b/>
          <w:sz w:val="20"/>
          <w:szCs w:val="20"/>
        </w:rPr>
        <w:t xml:space="preserve"> </w:t>
      </w:r>
      <w:r w:rsidRPr="001E6173">
        <w:rPr>
          <w:rFonts w:ascii="Arial" w:hAnsi="Arial" w:cs="Arial"/>
          <w:bCs/>
          <w:sz w:val="20"/>
          <w:szCs w:val="20"/>
        </w:rPr>
        <w:t xml:space="preserve">zadávanou </w:t>
      </w:r>
      <w:r w:rsidRPr="001E6173">
        <w:rPr>
          <w:rFonts w:ascii="Arial" w:hAnsi="Arial" w:cs="Arial"/>
          <w:sz w:val="20"/>
          <w:szCs w:val="20"/>
        </w:rPr>
        <w:t xml:space="preserve">ve zjednodušeném podlimitním řízení </w:t>
      </w:r>
      <w:r w:rsidR="00B22B47" w:rsidRPr="00B22B47">
        <w:rPr>
          <w:rFonts w:ascii="Arial" w:hAnsi="Arial" w:cs="Arial"/>
          <w:sz w:val="20"/>
          <w:szCs w:val="20"/>
        </w:rPr>
        <w:t xml:space="preserve">přiměřeně dle Metodického pokynu pro oblast zadávání zakázek pro programové období 2021 – 2027 vydaného Ministerstvem pro místní rozvoj (dále jen „Pravidla“) a </w:t>
      </w:r>
      <w:r w:rsidR="00B22B47">
        <w:rPr>
          <w:rFonts w:ascii="Arial" w:hAnsi="Arial" w:cs="Arial"/>
          <w:sz w:val="20"/>
          <w:szCs w:val="20"/>
        </w:rPr>
        <w:t xml:space="preserve">dle </w:t>
      </w:r>
      <w:r w:rsidRPr="001E6173">
        <w:rPr>
          <w:rFonts w:ascii="Arial" w:hAnsi="Arial" w:cs="Arial"/>
          <w:sz w:val="20"/>
          <w:szCs w:val="20"/>
        </w:rPr>
        <w:t>§ 53 zákona č. 134/2016 Sb., o zadávání veřejných zakázek, v platném znění.</w:t>
      </w:r>
    </w:p>
    <w:p w14:paraId="5168B324" w14:textId="77777777" w:rsidR="008A2B05" w:rsidRPr="00DC0E05" w:rsidRDefault="008A2B05" w:rsidP="008A2B05">
      <w:pPr>
        <w:autoSpaceDE w:val="0"/>
        <w:spacing w:line="360" w:lineRule="auto"/>
        <w:jc w:val="both"/>
        <w:rPr>
          <w:rFonts w:ascii="Arial" w:hAnsi="Arial" w:cs="Arial"/>
          <w:sz w:val="20"/>
          <w:szCs w:val="20"/>
        </w:rPr>
      </w:pPr>
    </w:p>
    <w:p w14:paraId="38AD48B1" w14:textId="77777777" w:rsidR="008A2B05" w:rsidRPr="001E6173" w:rsidRDefault="008A2B05" w:rsidP="008A2B05">
      <w:pPr>
        <w:autoSpaceDE w:val="0"/>
        <w:spacing w:before="120" w:line="360" w:lineRule="auto"/>
        <w:jc w:val="both"/>
        <w:rPr>
          <w:rFonts w:ascii="Arial" w:hAnsi="Arial" w:cs="Arial"/>
          <w:sz w:val="20"/>
          <w:szCs w:val="20"/>
        </w:rPr>
      </w:pPr>
      <w:r w:rsidRPr="001E6173">
        <w:rPr>
          <w:rFonts w:ascii="Arial" w:hAnsi="Arial" w:cs="Arial"/>
          <w:sz w:val="20"/>
          <w:szCs w:val="20"/>
        </w:rPr>
        <w:t>Vážená paní / Vážený pane,</w:t>
      </w:r>
    </w:p>
    <w:p w14:paraId="6ACA7541" w14:textId="572AC8BB" w:rsidR="008A2B05" w:rsidRPr="00B22B47" w:rsidRDefault="008A2B05" w:rsidP="00B22B47">
      <w:pPr>
        <w:tabs>
          <w:tab w:val="left" w:pos="2200"/>
          <w:tab w:val="left" w:pos="4232"/>
        </w:tabs>
        <w:spacing w:line="360" w:lineRule="auto"/>
        <w:jc w:val="both"/>
        <w:rPr>
          <w:rFonts w:ascii="Arial" w:hAnsi="Arial" w:cs="Arial"/>
          <w:b/>
          <w:bCs/>
          <w:sz w:val="20"/>
        </w:rPr>
      </w:pPr>
      <w:r w:rsidRPr="001E6173">
        <w:rPr>
          <w:rFonts w:ascii="Arial" w:hAnsi="Arial" w:cs="Arial"/>
          <w:sz w:val="20"/>
          <w:szCs w:val="20"/>
        </w:rPr>
        <w:t>na základě zmocnění zadavatele –</w:t>
      </w:r>
      <w:r w:rsidRPr="001E6173">
        <w:rPr>
          <w:rFonts w:ascii="Arial" w:hAnsi="Arial" w:cs="Arial"/>
          <w:b/>
          <w:sz w:val="20"/>
          <w:szCs w:val="20"/>
        </w:rPr>
        <w:t xml:space="preserve"> </w:t>
      </w:r>
      <w:r w:rsidR="00B22B47" w:rsidRPr="00B22B47">
        <w:rPr>
          <w:rFonts w:ascii="Arial" w:hAnsi="Arial" w:cs="Arial"/>
          <w:b/>
          <w:bCs/>
          <w:sz w:val="20"/>
        </w:rPr>
        <w:t>Městys Svitávka</w:t>
      </w:r>
      <w:r w:rsidR="00B22B47">
        <w:rPr>
          <w:rFonts w:ascii="Arial" w:hAnsi="Arial" w:cs="Arial"/>
          <w:b/>
          <w:bCs/>
          <w:sz w:val="20"/>
        </w:rPr>
        <w:t xml:space="preserve">, </w:t>
      </w:r>
      <w:r w:rsidR="00B22B47" w:rsidRPr="00B22B47">
        <w:rPr>
          <w:rFonts w:ascii="Arial" w:hAnsi="Arial" w:cs="Arial"/>
          <w:b/>
          <w:bCs/>
          <w:sz w:val="20"/>
        </w:rPr>
        <w:t>Hybešova 166, 679 32 Svitávka</w:t>
      </w:r>
      <w:r w:rsidR="00B22B47">
        <w:rPr>
          <w:rFonts w:ascii="Arial" w:hAnsi="Arial" w:cs="Arial"/>
          <w:b/>
          <w:bCs/>
          <w:sz w:val="20"/>
        </w:rPr>
        <w:t xml:space="preserve">, IČO: </w:t>
      </w:r>
      <w:r w:rsidR="00B22B47" w:rsidRPr="00B22B47">
        <w:rPr>
          <w:rFonts w:ascii="Arial" w:hAnsi="Arial" w:cs="Arial"/>
          <w:b/>
          <w:bCs/>
          <w:sz w:val="20"/>
        </w:rPr>
        <w:t>00281042</w:t>
      </w:r>
      <w:r w:rsidR="00B22B47">
        <w:rPr>
          <w:rFonts w:ascii="Arial" w:hAnsi="Arial" w:cs="Arial"/>
          <w:b/>
          <w:bCs/>
          <w:sz w:val="20"/>
        </w:rPr>
        <w:t xml:space="preserve"> </w:t>
      </w:r>
      <w:r w:rsidR="00775509" w:rsidRPr="00775509">
        <w:rPr>
          <w:rFonts w:ascii="Arial" w:hAnsi="Arial" w:cs="Arial"/>
          <w:sz w:val="20"/>
        </w:rPr>
        <w:t>– si</w:t>
      </w:r>
      <w:r w:rsidRPr="001E6173">
        <w:rPr>
          <w:rFonts w:ascii="Arial" w:hAnsi="Arial" w:cs="Arial"/>
          <w:sz w:val="20"/>
          <w:szCs w:val="20"/>
        </w:rPr>
        <w:t xml:space="preserve"> Vás dovoluji </w:t>
      </w:r>
      <w:r w:rsidRPr="001E6173">
        <w:rPr>
          <w:rFonts w:ascii="Arial" w:hAnsi="Arial" w:cs="Arial"/>
          <w:b/>
          <w:sz w:val="20"/>
          <w:szCs w:val="20"/>
        </w:rPr>
        <w:t>vyzvat</w:t>
      </w:r>
      <w:r w:rsidRPr="001E6173">
        <w:rPr>
          <w:rFonts w:ascii="Arial" w:hAnsi="Arial" w:cs="Arial"/>
          <w:sz w:val="20"/>
          <w:szCs w:val="20"/>
        </w:rPr>
        <w:t xml:space="preserve"> jako účastníka o</w:t>
      </w:r>
      <w:r>
        <w:rPr>
          <w:rFonts w:ascii="Arial" w:hAnsi="Arial" w:cs="Arial"/>
          <w:sz w:val="20"/>
          <w:szCs w:val="20"/>
        </w:rPr>
        <w:t xml:space="preserve"> podlimitní </w:t>
      </w:r>
      <w:r w:rsidRPr="001E6173">
        <w:rPr>
          <w:rFonts w:ascii="Arial" w:hAnsi="Arial" w:cs="Arial"/>
          <w:sz w:val="20"/>
          <w:szCs w:val="20"/>
        </w:rPr>
        <w:t>veřejnou zakázku</w:t>
      </w:r>
      <w:r>
        <w:rPr>
          <w:rFonts w:ascii="Arial" w:hAnsi="Arial" w:cs="Arial"/>
          <w:sz w:val="20"/>
          <w:szCs w:val="20"/>
        </w:rPr>
        <w:t xml:space="preserve"> </w:t>
      </w:r>
      <w:r w:rsidRPr="001E6173">
        <w:rPr>
          <w:rFonts w:ascii="Arial" w:hAnsi="Arial" w:cs="Arial"/>
          <w:sz w:val="20"/>
          <w:szCs w:val="20"/>
        </w:rPr>
        <w:t>s názvem</w:t>
      </w:r>
      <w:r w:rsidRPr="001E6173">
        <w:rPr>
          <w:rFonts w:ascii="Arial" w:hAnsi="Arial" w:cs="Arial"/>
          <w:b/>
          <w:sz w:val="20"/>
          <w:szCs w:val="20"/>
        </w:rPr>
        <w:t xml:space="preserve"> </w:t>
      </w:r>
      <w:r w:rsidR="00B22B47" w:rsidRPr="00B22B47">
        <w:rPr>
          <w:rFonts w:ascii="Arial" w:hAnsi="Arial" w:cs="Arial"/>
          <w:b/>
          <w:sz w:val="20"/>
          <w:szCs w:val="20"/>
        </w:rPr>
        <w:t>„V 00814 – Svitávka - rozvoj služeb eGovernmentu“</w:t>
      </w:r>
      <w:r w:rsidR="00B22B47">
        <w:rPr>
          <w:rFonts w:ascii="Arial" w:hAnsi="Arial" w:cs="Arial"/>
          <w:b/>
          <w:sz w:val="20"/>
          <w:szCs w:val="20"/>
        </w:rPr>
        <w:t xml:space="preserve"> </w:t>
      </w:r>
      <w:r w:rsidRPr="00DC3D3D">
        <w:rPr>
          <w:rFonts w:ascii="Arial" w:hAnsi="Arial" w:cs="Arial"/>
          <w:b/>
          <w:sz w:val="20"/>
          <w:szCs w:val="20"/>
        </w:rPr>
        <w:t xml:space="preserve"> </w:t>
      </w:r>
      <w:r w:rsidRPr="001E6173">
        <w:rPr>
          <w:rFonts w:ascii="Arial" w:hAnsi="Arial" w:cs="Arial"/>
          <w:sz w:val="20"/>
          <w:szCs w:val="20"/>
        </w:rPr>
        <w:t xml:space="preserve">k vypracování a k podání nabídky do tohoto řízení. </w:t>
      </w:r>
    </w:p>
    <w:p w14:paraId="02E28A55" w14:textId="77777777" w:rsidR="000842C9" w:rsidRDefault="000842C9" w:rsidP="008A2B05">
      <w:pPr>
        <w:tabs>
          <w:tab w:val="left" w:pos="2200"/>
          <w:tab w:val="left" w:pos="4232"/>
        </w:tabs>
        <w:spacing w:line="360" w:lineRule="auto"/>
        <w:jc w:val="both"/>
        <w:rPr>
          <w:rFonts w:ascii="Arial" w:hAnsi="Arial" w:cs="Arial"/>
          <w:b/>
          <w:sz w:val="20"/>
          <w:szCs w:val="20"/>
        </w:rPr>
      </w:pPr>
    </w:p>
    <w:p w14:paraId="49A088FF" w14:textId="77777777" w:rsidR="00CE1C12" w:rsidRPr="000842C9" w:rsidRDefault="00CE1C12" w:rsidP="00CE1C12">
      <w:pPr>
        <w:autoSpaceDE w:val="0"/>
        <w:spacing w:before="120" w:line="300" w:lineRule="auto"/>
        <w:jc w:val="both"/>
        <w:rPr>
          <w:rFonts w:ascii="Arial" w:hAnsi="Arial" w:cs="Arial"/>
          <w:b/>
          <w:color w:val="5B9BD5"/>
        </w:rPr>
      </w:pPr>
      <w:r w:rsidRPr="000842C9">
        <w:rPr>
          <w:rFonts w:ascii="Arial" w:hAnsi="Arial" w:cs="Arial"/>
          <w:b/>
          <w:color w:val="5B9BD5"/>
        </w:rPr>
        <w:t>Informace o předmětu zakázky</w:t>
      </w:r>
    </w:p>
    <w:p w14:paraId="5395368D" w14:textId="772DEB63" w:rsidR="00775509" w:rsidRDefault="00CE1C12" w:rsidP="00775509">
      <w:pPr>
        <w:rPr>
          <w:rFonts w:ascii="Arial" w:hAnsi="Arial" w:cs="Arial"/>
          <w:b/>
          <w:bCs/>
          <w:sz w:val="20"/>
          <w:szCs w:val="20"/>
        </w:rPr>
      </w:pPr>
      <w:r w:rsidRPr="000842C9">
        <w:rPr>
          <w:rFonts w:ascii="Arial" w:hAnsi="Arial" w:cs="Arial"/>
          <w:b/>
          <w:color w:val="5B9BD5"/>
          <w:sz w:val="20"/>
          <w:szCs w:val="20"/>
        </w:rPr>
        <w:t>Název zakázky</w:t>
      </w:r>
      <w:r w:rsidRPr="000842C9">
        <w:rPr>
          <w:rFonts w:ascii="Arial" w:hAnsi="Arial" w:cs="Arial"/>
          <w:color w:val="5B9BD5"/>
          <w:sz w:val="20"/>
          <w:szCs w:val="20"/>
        </w:rPr>
        <w:t xml:space="preserve">: </w:t>
      </w:r>
      <w:r w:rsidR="00B22B47" w:rsidRPr="00B22B47">
        <w:rPr>
          <w:rFonts w:ascii="Arial" w:hAnsi="Arial" w:cs="Arial"/>
          <w:b/>
          <w:sz w:val="20"/>
          <w:szCs w:val="20"/>
        </w:rPr>
        <w:t>„V 00814 – Svitávka - rozvoj služeb eGovernmentu“</w:t>
      </w:r>
    </w:p>
    <w:p w14:paraId="149AAD65" w14:textId="77777777" w:rsidR="00775509" w:rsidRDefault="00775509" w:rsidP="00775509">
      <w:pPr>
        <w:rPr>
          <w:rFonts w:ascii="Arial" w:hAnsi="Arial" w:cs="Arial"/>
          <w:b/>
          <w:bCs/>
          <w:sz w:val="20"/>
          <w:szCs w:val="20"/>
        </w:rPr>
      </w:pPr>
    </w:p>
    <w:p w14:paraId="5D3F4953" w14:textId="1E5A988A" w:rsidR="00CE1C12" w:rsidRPr="000842C9" w:rsidRDefault="00CE1C12" w:rsidP="00775509">
      <w:pPr>
        <w:rPr>
          <w:rFonts w:ascii="Arial" w:hAnsi="Arial" w:cs="Arial"/>
          <w:b/>
          <w:color w:val="5B9BD5"/>
          <w:sz w:val="20"/>
          <w:szCs w:val="20"/>
        </w:rPr>
      </w:pPr>
      <w:r w:rsidRPr="000842C9">
        <w:rPr>
          <w:rFonts w:ascii="Arial" w:hAnsi="Arial" w:cs="Arial"/>
          <w:b/>
          <w:color w:val="5B9BD5"/>
          <w:sz w:val="20"/>
          <w:szCs w:val="20"/>
        </w:rPr>
        <w:t xml:space="preserve">Předmět zakázky: </w:t>
      </w:r>
    </w:p>
    <w:p w14:paraId="303FF0A0" w14:textId="77777777" w:rsidR="00B22B47" w:rsidRPr="00336B40" w:rsidRDefault="00B22B47" w:rsidP="00B22B47">
      <w:pPr>
        <w:pStyle w:val="Zpat"/>
        <w:spacing w:before="60" w:after="60" w:line="276" w:lineRule="auto"/>
        <w:jc w:val="both"/>
        <w:rPr>
          <w:rFonts w:ascii="Arial" w:hAnsi="Arial" w:cs="Arial"/>
          <w:sz w:val="20"/>
          <w:szCs w:val="20"/>
        </w:rPr>
      </w:pPr>
      <w:bookmarkStart w:id="0" w:name="_Toc198536323"/>
      <w:bookmarkStart w:id="1" w:name="_Toc406493497"/>
      <w:r w:rsidRPr="00336B40">
        <w:rPr>
          <w:rFonts w:ascii="Arial" w:hAnsi="Arial" w:cs="Arial"/>
          <w:b/>
          <w:sz w:val="20"/>
          <w:szCs w:val="20"/>
        </w:rPr>
        <w:t xml:space="preserve">Zadavatel si vyhrazuje právo rozdělit veřejnou zakázku na jednotlivé části. </w:t>
      </w:r>
    </w:p>
    <w:p w14:paraId="1FFEE6D2" w14:textId="77777777" w:rsidR="00B22B47" w:rsidRPr="00336B40" w:rsidRDefault="00B22B47" w:rsidP="00B22B47">
      <w:pPr>
        <w:pStyle w:val="Zpat"/>
        <w:spacing w:before="60" w:after="60" w:line="276" w:lineRule="auto"/>
        <w:jc w:val="both"/>
        <w:rPr>
          <w:rFonts w:ascii="Arial" w:hAnsi="Arial" w:cs="Arial"/>
          <w:b/>
          <w:sz w:val="20"/>
          <w:szCs w:val="20"/>
        </w:rPr>
      </w:pPr>
      <w:r w:rsidRPr="00336B40">
        <w:rPr>
          <w:rFonts w:ascii="Arial" w:hAnsi="Arial" w:cs="Arial"/>
          <w:b/>
          <w:sz w:val="20"/>
          <w:szCs w:val="20"/>
        </w:rPr>
        <w:t xml:space="preserve">Zakázka je v souladu s § 35 zákona o zadávání veřejných zakázek rozdělena na následující </w:t>
      </w:r>
      <w:r>
        <w:rPr>
          <w:rFonts w:ascii="Arial" w:hAnsi="Arial" w:cs="Arial"/>
          <w:b/>
          <w:sz w:val="20"/>
          <w:szCs w:val="20"/>
        </w:rPr>
        <w:t>2</w:t>
      </w:r>
      <w:r w:rsidRPr="00336B40">
        <w:rPr>
          <w:rFonts w:ascii="Arial" w:hAnsi="Arial" w:cs="Arial"/>
          <w:b/>
          <w:sz w:val="20"/>
          <w:szCs w:val="20"/>
        </w:rPr>
        <w:t> části:</w:t>
      </w:r>
    </w:p>
    <w:p w14:paraId="10E9BEB7" w14:textId="77777777" w:rsidR="00B22B47" w:rsidRPr="005243D2" w:rsidRDefault="00B22B47" w:rsidP="00B22B47">
      <w:pPr>
        <w:pStyle w:val="Zpat"/>
        <w:numPr>
          <w:ilvl w:val="0"/>
          <w:numId w:val="13"/>
        </w:numPr>
        <w:tabs>
          <w:tab w:val="clear" w:pos="4703"/>
          <w:tab w:val="clear" w:pos="9406"/>
          <w:tab w:val="center" w:pos="4536"/>
          <w:tab w:val="right" w:pos="9072"/>
        </w:tabs>
        <w:suppressAutoHyphens w:val="0"/>
        <w:spacing w:before="60" w:after="60" w:line="276" w:lineRule="auto"/>
        <w:jc w:val="both"/>
        <w:rPr>
          <w:rFonts w:ascii="Arial" w:hAnsi="Arial" w:cs="Arial"/>
          <w:sz w:val="20"/>
          <w:szCs w:val="20"/>
        </w:rPr>
      </w:pPr>
      <w:r w:rsidRPr="00336B40">
        <w:rPr>
          <w:rFonts w:ascii="Arial" w:hAnsi="Arial" w:cs="Arial"/>
          <w:sz w:val="20"/>
          <w:szCs w:val="20"/>
        </w:rPr>
        <w:t xml:space="preserve">Část 1: </w:t>
      </w:r>
      <w:r>
        <w:rPr>
          <w:rFonts w:ascii="Arial" w:hAnsi="Arial" w:cs="Arial"/>
          <w:sz w:val="20"/>
          <w:szCs w:val="20"/>
        </w:rPr>
        <w:t>Spisové služby</w:t>
      </w:r>
    </w:p>
    <w:p w14:paraId="72461D56" w14:textId="77777777" w:rsidR="00B22B47" w:rsidRDefault="00B22B47" w:rsidP="00B22B47">
      <w:pPr>
        <w:pStyle w:val="Zpat"/>
        <w:numPr>
          <w:ilvl w:val="0"/>
          <w:numId w:val="13"/>
        </w:numPr>
        <w:tabs>
          <w:tab w:val="clear" w:pos="4703"/>
          <w:tab w:val="clear" w:pos="9406"/>
          <w:tab w:val="left" w:pos="3402"/>
          <w:tab w:val="center" w:pos="4536"/>
          <w:tab w:val="right" w:pos="9072"/>
        </w:tabs>
        <w:suppressAutoHyphens w:val="0"/>
        <w:spacing w:before="60" w:after="60" w:line="276" w:lineRule="auto"/>
        <w:jc w:val="both"/>
        <w:rPr>
          <w:rFonts w:ascii="Arial" w:hAnsi="Arial" w:cs="Arial"/>
          <w:sz w:val="20"/>
          <w:szCs w:val="20"/>
        </w:rPr>
      </w:pPr>
      <w:bookmarkStart w:id="2" w:name="_Hlk133498058"/>
      <w:r w:rsidRPr="00336B40">
        <w:rPr>
          <w:rFonts w:ascii="Arial" w:hAnsi="Arial" w:cs="Arial"/>
          <w:sz w:val="20"/>
          <w:szCs w:val="20"/>
        </w:rPr>
        <w:t xml:space="preserve">Část 2: </w:t>
      </w:r>
      <w:bookmarkStart w:id="3" w:name="_Hlk133621233"/>
      <w:r w:rsidRPr="00E23C65">
        <w:rPr>
          <w:rFonts w:ascii="Arial" w:hAnsi="Arial" w:cs="Arial"/>
          <w:sz w:val="20"/>
          <w:szCs w:val="20"/>
        </w:rPr>
        <w:t>Dodávka a implementace infrastruktury</w:t>
      </w:r>
      <w:bookmarkEnd w:id="3"/>
    </w:p>
    <w:p w14:paraId="06E0688D" w14:textId="77777777" w:rsidR="00B22B47" w:rsidRDefault="00B22B47" w:rsidP="00B22B47">
      <w:pPr>
        <w:pStyle w:val="Zpat"/>
        <w:tabs>
          <w:tab w:val="left" w:pos="3402"/>
        </w:tabs>
        <w:spacing w:before="60" w:after="60" w:line="276" w:lineRule="auto"/>
        <w:ind w:left="720"/>
        <w:jc w:val="both"/>
        <w:rPr>
          <w:rFonts w:ascii="Arial" w:hAnsi="Arial" w:cs="Arial"/>
          <w:sz w:val="20"/>
          <w:szCs w:val="20"/>
        </w:rPr>
      </w:pPr>
    </w:p>
    <w:bookmarkEnd w:id="2"/>
    <w:p w14:paraId="6A17A9E2" w14:textId="77777777" w:rsidR="00B22B47" w:rsidRPr="00ED3D6E" w:rsidRDefault="00B22B47" w:rsidP="00B22B47">
      <w:pPr>
        <w:pStyle w:val="normalodsazene"/>
        <w:spacing w:before="120" w:after="0" w:line="300" w:lineRule="auto"/>
        <w:jc w:val="both"/>
        <w:rPr>
          <w:rFonts w:ascii="Arial" w:hAnsi="Arial" w:cs="Arial"/>
          <w:b/>
          <w:bCs/>
        </w:rPr>
      </w:pPr>
      <w:r w:rsidRPr="002D0095">
        <w:rPr>
          <w:rFonts w:ascii="Arial" w:hAnsi="Arial" w:cs="Arial"/>
          <w:b/>
          <w:bCs/>
        </w:rPr>
        <w:t>V rámci tohoto zadávacího řízení proto může účastník podat nabídku na část 1</w:t>
      </w:r>
      <w:r>
        <w:rPr>
          <w:rFonts w:ascii="Arial" w:hAnsi="Arial" w:cs="Arial"/>
          <w:b/>
          <w:bCs/>
        </w:rPr>
        <w:t xml:space="preserve"> nebo</w:t>
      </w:r>
      <w:r w:rsidRPr="002D0095">
        <w:rPr>
          <w:rFonts w:ascii="Arial" w:hAnsi="Arial" w:cs="Arial"/>
          <w:b/>
          <w:bCs/>
        </w:rPr>
        <w:t xml:space="preserve"> 2</w:t>
      </w:r>
      <w:r>
        <w:rPr>
          <w:rFonts w:ascii="Arial" w:hAnsi="Arial" w:cs="Arial"/>
          <w:b/>
          <w:bCs/>
        </w:rPr>
        <w:t xml:space="preserve"> nebo obě tyto</w:t>
      </w:r>
      <w:r w:rsidRPr="002D0095">
        <w:rPr>
          <w:rFonts w:ascii="Arial" w:hAnsi="Arial" w:cs="Arial"/>
          <w:b/>
          <w:bCs/>
        </w:rPr>
        <w:t xml:space="preserve"> část</w:t>
      </w:r>
      <w:r>
        <w:rPr>
          <w:rFonts w:ascii="Arial" w:hAnsi="Arial" w:cs="Arial"/>
          <w:b/>
          <w:bCs/>
        </w:rPr>
        <w:t>i</w:t>
      </w:r>
      <w:r w:rsidRPr="002D0095">
        <w:rPr>
          <w:rFonts w:ascii="Arial" w:hAnsi="Arial" w:cs="Arial"/>
          <w:b/>
          <w:bCs/>
        </w:rPr>
        <w:t xml:space="preserve">. V rámci každé části zakázky musí být účastníkem nabídnuto vždy kompletní </w:t>
      </w:r>
      <w:r w:rsidRPr="00ED3D6E">
        <w:rPr>
          <w:rFonts w:ascii="Arial" w:hAnsi="Arial" w:cs="Arial"/>
          <w:b/>
          <w:bCs/>
        </w:rPr>
        <w:t>plnění dané části zakázky, a to v souladu s podmínkami této zadávací dokumentace.</w:t>
      </w:r>
    </w:p>
    <w:p w14:paraId="28DD39F1" w14:textId="77777777" w:rsidR="00B22B47" w:rsidRPr="00336B40" w:rsidRDefault="00B22B47" w:rsidP="00B22B47">
      <w:pPr>
        <w:pStyle w:val="normalodsazene"/>
        <w:spacing w:before="120" w:after="0" w:line="300" w:lineRule="auto"/>
        <w:jc w:val="both"/>
        <w:rPr>
          <w:rFonts w:ascii="Arial" w:hAnsi="Arial" w:cs="Arial"/>
          <w:szCs w:val="20"/>
        </w:rPr>
      </w:pPr>
      <w:r w:rsidRPr="00B839C3">
        <w:rPr>
          <w:rFonts w:ascii="Arial" w:hAnsi="Arial" w:cs="Arial"/>
          <w:b/>
          <w:bCs/>
          <w:szCs w:val="20"/>
        </w:rPr>
        <w:t xml:space="preserve">Celková předpokládaná hodnota </w:t>
      </w:r>
      <w:r>
        <w:rPr>
          <w:rFonts w:ascii="Arial" w:hAnsi="Arial" w:cs="Arial"/>
          <w:b/>
          <w:bCs/>
          <w:szCs w:val="20"/>
        </w:rPr>
        <w:t>obou</w:t>
      </w:r>
      <w:r w:rsidRPr="00B839C3">
        <w:rPr>
          <w:rFonts w:ascii="Arial" w:hAnsi="Arial" w:cs="Arial"/>
          <w:b/>
          <w:bCs/>
          <w:szCs w:val="20"/>
        </w:rPr>
        <w:t xml:space="preserve"> částí zakázky činí </w:t>
      </w:r>
      <w:r w:rsidRPr="00823AB8">
        <w:rPr>
          <w:rFonts w:ascii="Arial" w:hAnsi="Arial" w:cs="Arial"/>
          <w:b/>
          <w:bCs/>
          <w:szCs w:val="20"/>
        </w:rPr>
        <w:t>2 802 758 Kč</w:t>
      </w:r>
      <w:r w:rsidRPr="00B839C3">
        <w:rPr>
          <w:rFonts w:ascii="Arial" w:hAnsi="Arial" w:cs="Arial"/>
          <w:b/>
          <w:bCs/>
          <w:szCs w:val="20"/>
        </w:rPr>
        <w:t xml:space="preserve"> bez DPH</w:t>
      </w:r>
      <w:r w:rsidRPr="00B839C3">
        <w:rPr>
          <w:rFonts w:ascii="Arial" w:hAnsi="Arial" w:cs="Arial"/>
          <w:szCs w:val="20"/>
        </w:rPr>
        <w:t xml:space="preserve">. Z toho předpokládaná cena investic činí </w:t>
      </w:r>
      <w:r w:rsidRPr="00FA2B08">
        <w:rPr>
          <w:rFonts w:ascii="Arial" w:hAnsi="Arial" w:cs="Arial"/>
          <w:szCs w:val="20"/>
        </w:rPr>
        <w:t xml:space="preserve"> </w:t>
      </w:r>
      <w:r w:rsidRPr="00823AB8">
        <w:rPr>
          <w:rFonts w:ascii="Arial" w:hAnsi="Arial" w:cs="Arial"/>
          <w:szCs w:val="20"/>
        </w:rPr>
        <w:t xml:space="preserve">2 194 558 Kč </w:t>
      </w:r>
      <w:r w:rsidRPr="00B839C3">
        <w:rPr>
          <w:rFonts w:ascii="Arial" w:hAnsi="Arial" w:cs="Arial"/>
          <w:szCs w:val="20"/>
        </w:rPr>
        <w:t xml:space="preserve">bez DPH a cena technické podpory na 5 let činí </w:t>
      </w:r>
      <w:r w:rsidRPr="00FA2B08">
        <w:rPr>
          <w:rFonts w:ascii="Arial" w:hAnsi="Arial" w:cs="Arial"/>
          <w:szCs w:val="20"/>
        </w:rPr>
        <w:t xml:space="preserve"> </w:t>
      </w:r>
      <w:r w:rsidRPr="00823AB8">
        <w:rPr>
          <w:rFonts w:ascii="Arial" w:hAnsi="Arial" w:cs="Arial"/>
          <w:szCs w:val="20"/>
        </w:rPr>
        <w:t>608</w:t>
      </w:r>
      <w:r>
        <w:rPr>
          <w:rFonts w:ascii="Arial" w:hAnsi="Arial" w:cs="Arial"/>
          <w:szCs w:val="20"/>
        </w:rPr>
        <w:t> </w:t>
      </w:r>
      <w:r w:rsidRPr="00823AB8">
        <w:rPr>
          <w:rFonts w:ascii="Arial" w:hAnsi="Arial" w:cs="Arial"/>
          <w:szCs w:val="20"/>
        </w:rPr>
        <w:t xml:space="preserve">200 Kč </w:t>
      </w:r>
      <w:r w:rsidRPr="00B839C3">
        <w:rPr>
          <w:rFonts w:ascii="Arial" w:hAnsi="Arial" w:cs="Arial"/>
          <w:szCs w:val="20"/>
        </w:rPr>
        <w:t>bez DPH.</w:t>
      </w:r>
    </w:p>
    <w:p w14:paraId="78D99EBC" w14:textId="77777777" w:rsidR="001E189A" w:rsidRPr="00336B40" w:rsidRDefault="001E189A" w:rsidP="001E189A">
      <w:pPr>
        <w:pStyle w:val="Zpat"/>
        <w:spacing w:before="60" w:after="60" w:line="276" w:lineRule="auto"/>
        <w:jc w:val="both"/>
        <w:rPr>
          <w:rFonts w:ascii="Arial" w:hAnsi="Arial" w:cs="Arial"/>
          <w:b/>
          <w:bCs/>
          <w:sz w:val="20"/>
          <w:szCs w:val="20"/>
        </w:rPr>
      </w:pPr>
    </w:p>
    <w:p w14:paraId="4FAB8BFB" w14:textId="77777777" w:rsidR="001E189A" w:rsidRPr="00336B40" w:rsidRDefault="001E189A" w:rsidP="001E189A">
      <w:pPr>
        <w:pStyle w:val="Nadpis2"/>
        <w:numPr>
          <w:ilvl w:val="0"/>
          <w:numId w:val="0"/>
        </w:numPr>
        <w:spacing w:before="120" w:line="300" w:lineRule="auto"/>
        <w:ind w:left="576" w:hanging="576"/>
        <w:rPr>
          <w:color w:val="5B9BD5"/>
          <w:sz w:val="20"/>
          <w:szCs w:val="20"/>
        </w:rPr>
      </w:pPr>
      <w:bookmarkStart w:id="4" w:name="_Toc149506163"/>
      <w:r w:rsidRPr="00336B40">
        <w:rPr>
          <w:color w:val="5B9BD5"/>
          <w:sz w:val="20"/>
          <w:szCs w:val="20"/>
        </w:rPr>
        <w:t>Předmět plnění</w:t>
      </w:r>
      <w:bookmarkEnd w:id="4"/>
    </w:p>
    <w:p w14:paraId="1FB12127" w14:textId="77777777" w:rsidR="00B22B47" w:rsidRPr="00336B40" w:rsidRDefault="00B22B47" w:rsidP="00B22B47">
      <w:pPr>
        <w:pStyle w:val="normalodsazene"/>
        <w:spacing w:before="120" w:line="300" w:lineRule="auto"/>
        <w:jc w:val="both"/>
        <w:rPr>
          <w:rFonts w:ascii="Arial" w:hAnsi="Arial" w:cs="Arial"/>
        </w:rPr>
      </w:pPr>
      <w:bookmarkStart w:id="5" w:name="_Toc259617964"/>
      <w:bookmarkStart w:id="6" w:name="_Toc373318636"/>
      <w:bookmarkEnd w:id="0"/>
      <w:bookmarkEnd w:id="1"/>
      <w:r w:rsidRPr="00336B40">
        <w:rPr>
          <w:rFonts w:ascii="Arial" w:hAnsi="Arial" w:cs="Arial"/>
        </w:rPr>
        <w:t>Předmětem plnění této zakázky je dodání plnění předpokládaného v rámci dotačního projektu „</w:t>
      </w:r>
      <w:r w:rsidRPr="00773852">
        <w:rPr>
          <w:rFonts w:ascii="Arial" w:hAnsi="Arial" w:cs="Arial"/>
        </w:rPr>
        <w:t xml:space="preserve">Svitávka – rozvoj služeb </w:t>
      </w:r>
      <w:proofErr w:type="spellStart"/>
      <w:r w:rsidRPr="00773852">
        <w:rPr>
          <w:rFonts w:ascii="Arial" w:hAnsi="Arial" w:cs="Arial"/>
        </w:rPr>
        <w:t>eGovernementu</w:t>
      </w:r>
      <w:proofErr w:type="spellEnd"/>
      <w:r>
        <w:rPr>
          <w:rFonts w:ascii="Arial" w:hAnsi="Arial" w:cs="Arial"/>
        </w:rPr>
        <w:t xml:space="preserve">“, registrační číslo projektu: </w:t>
      </w:r>
      <w:r w:rsidRPr="00773852">
        <w:rPr>
          <w:rFonts w:ascii="Arial" w:hAnsi="Arial" w:cs="Arial"/>
        </w:rPr>
        <w:t>CZ.06.01.01/00/22_009/0003066</w:t>
      </w:r>
      <w:r>
        <w:rPr>
          <w:rFonts w:ascii="Arial" w:hAnsi="Arial" w:cs="Arial"/>
        </w:rPr>
        <w:t>.</w:t>
      </w:r>
    </w:p>
    <w:p w14:paraId="6951A111" w14:textId="77777777" w:rsidR="00B22B47" w:rsidRPr="00336B40" w:rsidRDefault="00B22B47" w:rsidP="00B22B47">
      <w:pPr>
        <w:pStyle w:val="normalodsazene"/>
        <w:spacing w:before="120" w:after="0" w:line="300" w:lineRule="auto"/>
        <w:jc w:val="both"/>
        <w:rPr>
          <w:rFonts w:ascii="Arial" w:hAnsi="Arial" w:cs="Arial"/>
        </w:rPr>
      </w:pPr>
      <w:r w:rsidRPr="00336B40">
        <w:rPr>
          <w:rFonts w:ascii="Arial" w:hAnsi="Arial" w:cs="Arial"/>
        </w:rPr>
        <w:t>Projekt je financován prostředků IROP a součástí zadávací dokumentace jsou také obecné podmínky výzvy, viz:</w:t>
      </w:r>
    </w:p>
    <w:p w14:paraId="7B9D0973" w14:textId="77777777" w:rsidR="00B22B47" w:rsidRPr="00F51789" w:rsidRDefault="00B22B47" w:rsidP="00B22B47">
      <w:pPr>
        <w:pStyle w:val="normalodsazene"/>
        <w:spacing w:before="120" w:after="0" w:line="300" w:lineRule="auto"/>
        <w:jc w:val="both"/>
        <w:rPr>
          <w:rStyle w:val="Hypertextovodkaz"/>
          <w:rFonts w:ascii="Arial" w:hAnsi="Arial" w:cs="Arial"/>
        </w:rPr>
      </w:pPr>
      <w:hyperlink r:id="rId7" w:history="1">
        <w:r w:rsidRPr="00F51789">
          <w:rPr>
            <w:rStyle w:val="Hypertextovodkaz"/>
            <w:rFonts w:ascii="Arial" w:hAnsi="Arial" w:cs="Arial"/>
          </w:rPr>
          <w:t>https://irop.mmr.cz/cs/irop-2021-2027/temata/egovernment-a-kyberbezpecnost</w:t>
        </w:r>
      </w:hyperlink>
    </w:p>
    <w:p w14:paraId="52807FC8" w14:textId="77777777" w:rsidR="00B22B47" w:rsidRDefault="00B22B47" w:rsidP="00B22B47">
      <w:pPr>
        <w:pStyle w:val="normalodsazene"/>
        <w:spacing w:before="120" w:after="0" w:line="300" w:lineRule="auto"/>
        <w:jc w:val="both"/>
        <w:rPr>
          <w:rFonts w:ascii="Arial" w:hAnsi="Arial" w:cs="Arial"/>
          <w:b/>
          <w:bCs/>
          <w:szCs w:val="20"/>
          <w:u w:val="single"/>
        </w:rPr>
      </w:pPr>
    </w:p>
    <w:p w14:paraId="26B2F100" w14:textId="77777777" w:rsidR="00B22B47" w:rsidRPr="00336B40" w:rsidRDefault="00B22B47" w:rsidP="00B22B47">
      <w:pPr>
        <w:pStyle w:val="normalodsazene"/>
        <w:spacing w:before="120" w:after="0" w:line="300" w:lineRule="auto"/>
        <w:jc w:val="both"/>
        <w:rPr>
          <w:rFonts w:ascii="Arial" w:hAnsi="Arial" w:cs="Arial"/>
          <w:b/>
          <w:bCs/>
          <w:szCs w:val="20"/>
          <w:u w:val="single"/>
        </w:rPr>
      </w:pPr>
      <w:r w:rsidRPr="00336B40">
        <w:rPr>
          <w:rFonts w:ascii="Arial" w:hAnsi="Arial" w:cs="Arial"/>
          <w:b/>
          <w:bCs/>
          <w:szCs w:val="20"/>
          <w:u w:val="single"/>
        </w:rPr>
        <w:t xml:space="preserve">Současný stav ICT vybavení (společné pro všechny části) </w:t>
      </w:r>
    </w:p>
    <w:p w14:paraId="39D46292" w14:textId="77777777" w:rsidR="00B22B47" w:rsidRDefault="00B22B47" w:rsidP="00B22B47">
      <w:pPr>
        <w:pStyle w:val="normalodsazene"/>
        <w:spacing w:before="120" w:line="300" w:lineRule="auto"/>
        <w:jc w:val="both"/>
        <w:rPr>
          <w:rFonts w:ascii="Arial" w:hAnsi="Arial" w:cs="Arial"/>
        </w:rPr>
      </w:pPr>
      <w:r w:rsidRPr="00336B40">
        <w:rPr>
          <w:rFonts w:ascii="Arial" w:hAnsi="Arial" w:cs="Arial"/>
        </w:rPr>
        <w:t>Zadavatel níže uvádí výchozí stav ICT vybavení a všeobecné požadavky, které jsou relevantní pro všechny části zakázky.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51"/>
        <w:gridCol w:w="7585"/>
      </w:tblGrid>
      <w:tr w:rsidR="00B22B47" w:rsidRPr="009A2791" w14:paraId="02E25A3F" w14:textId="77777777" w:rsidTr="003D1F8D">
        <w:tc>
          <w:tcPr>
            <w:tcW w:w="2127" w:type="dxa"/>
            <w:shd w:val="clear" w:color="auto" w:fill="CCCCCC"/>
          </w:tcPr>
          <w:p w14:paraId="23D63F27" w14:textId="77777777" w:rsidR="00B22B47" w:rsidRPr="00773852" w:rsidRDefault="00B22B47" w:rsidP="003D1F8D">
            <w:pPr>
              <w:suppressLineNumbers/>
              <w:spacing w:line="300" w:lineRule="auto"/>
              <w:rPr>
                <w:rFonts w:ascii="Arial" w:hAnsi="Arial" w:cs="Arial"/>
                <w:b/>
                <w:bCs/>
                <w:sz w:val="20"/>
                <w:szCs w:val="20"/>
              </w:rPr>
            </w:pPr>
            <w:r w:rsidRPr="00773852">
              <w:rPr>
                <w:rFonts w:ascii="Arial" w:hAnsi="Arial" w:cs="Arial"/>
                <w:b/>
                <w:bCs/>
                <w:sz w:val="20"/>
                <w:szCs w:val="20"/>
              </w:rPr>
              <w:lastRenderedPageBreak/>
              <w:t>Prvek</w:t>
            </w:r>
          </w:p>
        </w:tc>
        <w:tc>
          <w:tcPr>
            <w:tcW w:w="7501" w:type="dxa"/>
            <w:shd w:val="clear" w:color="auto" w:fill="CCCCCC"/>
          </w:tcPr>
          <w:p w14:paraId="6D4172EA" w14:textId="77777777" w:rsidR="00B22B47" w:rsidRPr="00773852" w:rsidRDefault="00B22B47" w:rsidP="003D1F8D">
            <w:pPr>
              <w:suppressLineNumbers/>
              <w:spacing w:line="300" w:lineRule="auto"/>
              <w:rPr>
                <w:rFonts w:ascii="Arial" w:hAnsi="Arial" w:cs="Arial"/>
                <w:b/>
                <w:bCs/>
                <w:sz w:val="20"/>
                <w:szCs w:val="20"/>
              </w:rPr>
            </w:pPr>
            <w:r w:rsidRPr="00773852">
              <w:rPr>
                <w:rFonts w:ascii="Arial" w:hAnsi="Arial" w:cs="Arial"/>
                <w:b/>
                <w:bCs/>
                <w:sz w:val="20"/>
                <w:szCs w:val="20"/>
              </w:rPr>
              <w:t>Popis</w:t>
            </w:r>
          </w:p>
        </w:tc>
      </w:tr>
      <w:tr w:rsidR="00B22B47" w:rsidRPr="009A2791" w14:paraId="258682F8" w14:textId="77777777" w:rsidTr="003D1F8D">
        <w:tc>
          <w:tcPr>
            <w:tcW w:w="2127" w:type="dxa"/>
          </w:tcPr>
          <w:p w14:paraId="40ACD145" w14:textId="77777777" w:rsidR="00B22B47" w:rsidRPr="00773852" w:rsidRDefault="00B22B47" w:rsidP="003D1F8D">
            <w:pPr>
              <w:suppressLineNumbers/>
              <w:spacing w:line="300" w:lineRule="auto"/>
              <w:rPr>
                <w:rFonts w:ascii="Arial" w:hAnsi="Arial" w:cs="Arial"/>
                <w:b/>
                <w:bCs/>
                <w:sz w:val="20"/>
                <w:szCs w:val="20"/>
              </w:rPr>
            </w:pPr>
            <w:r w:rsidRPr="00773852">
              <w:rPr>
                <w:rFonts w:ascii="Arial" w:hAnsi="Arial" w:cs="Arial"/>
                <w:sz w:val="20"/>
                <w:szCs w:val="20"/>
              </w:rPr>
              <w:t>Serverová infrastruktura</w:t>
            </w:r>
          </w:p>
        </w:tc>
        <w:tc>
          <w:tcPr>
            <w:tcW w:w="7501" w:type="dxa"/>
          </w:tcPr>
          <w:p w14:paraId="40E50841" w14:textId="77777777" w:rsidR="00B22B47" w:rsidRPr="00773852" w:rsidRDefault="00B22B47" w:rsidP="003D1F8D">
            <w:pPr>
              <w:spacing w:line="300" w:lineRule="auto"/>
              <w:rPr>
                <w:rFonts w:ascii="Arial" w:hAnsi="Arial" w:cs="Arial"/>
                <w:sz w:val="20"/>
                <w:szCs w:val="20"/>
              </w:rPr>
            </w:pPr>
            <w:r w:rsidRPr="00773852">
              <w:rPr>
                <w:rFonts w:ascii="Arial" w:hAnsi="Arial" w:cs="Arial"/>
                <w:sz w:val="20"/>
                <w:szCs w:val="20"/>
              </w:rPr>
              <w:t xml:space="preserve">Server DELL </w:t>
            </w:r>
            <w:proofErr w:type="spellStart"/>
            <w:r w:rsidRPr="00773852">
              <w:rPr>
                <w:rFonts w:ascii="Arial" w:hAnsi="Arial" w:cs="Arial"/>
                <w:sz w:val="20"/>
                <w:szCs w:val="20"/>
              </w:rPr>
              <w:t>PowerEdge</w:t>
            </w:r>
            <w:proofErr w:type="spellEnd"/>
            <w:r w:rsidRPr="00773852">
              <w:rPr>
                <w:rFonts w:ascii="Arial" w:hAnsi="Arial" w:cs="Arial"/>
                <w:sz w:val="20"/>
                <w:szCs w:val="20"/>
              </w:rPr>
              <w:t xml:space="preserve"> T630 (Windows 2012 R2 + Hyper-V), na kterém jsou provozovány virtuální stroje W2012 R2</w:t>
            </w:r>
          </w:p>
          <w:p w14:paraId="2D7A7B55" w14:textId="77777777" w:rsidR="00B22B47" w:rsidRPr="00773852" w:rsidRDefault="00B22B47" w:rsidP="00B22B47">
            <w:pPr>
              <w:numPr>
                <w:ilvl w:val="0"/>
                <w:numId w:val="31"/>
              </w:numPr>
              <w:suppressAutoHyphens w:val="0"/>
              <w:spacing w:line="300" w:lineRule="auto"/>
              <w:ind w:left="720"/>
              <w:contextualSpacing/>
              <w:jc w:val="both"/>
              <w:rPr>
                <w:rFonts w:ascii="Arial" w:hAnsi="Arial" w:cs="Arial"/>
                <w:sz w:val="20"/>
                <w:szCs w:val="20"/>
              </w:rPr>
            </w:pPr>
            <w:r w:rsidRPr="00773852">
              <w:rPr>
                <w:rFonts w:ascii="Arial" w:hAnsi="Arial" w:cs="Arial"/>
                <w:sz w:val="20"/>
                <w:szCs w:val="20"/>
              </w:rPr>
              <w:t>Doménový řadič</w:t>
            </w:r>
          </w:p>
          <w:p w14:paraId="4EDA3DED" w14:textId="77777777" w:rsidR="00B22B47" w:rsidRPr="00773852" w:rsidRDefault="00B22B47" w:rsidP="00B22B47">
            <w:pPr>
              <w:numPr>
                <w:ilvl w:val="0"/>
                <w:numId w:val="31"/>
              </w:numPr>
              <w:suppressAutoHyphens w:val="0"/>
              <w:spacing w:line="300" w:lineRule="auto"/>
              <w:ind w:left="720"/>
              <w:contextualSpacing/>
              <w:jc w:val="both"/>
              <w:rPr>
                <w:rFonts w:ascii="Arial" w:hAnsi="Arial" w:cs="Arial"/>
                <w:sz w:val="20"/>
                <w:szCs w:val="20"/>
              </w:rPr>
            </w:pPr>
            <w:r w:rsidRPr="00773852">
              <w:rPr>
                <w:rFonts w:ascii="Arial" w:hAnsi="Arial" w:cs="Arial"/>
                <w:sz w:val="20"/>
                <w:szCs w:val="20"/>
              </w:rPr>
              <w:t>Aplikační server</w:t>
            </w:r>
          </w:p>
        </w:tc>
      </w:tr>
      <w:tr w:rsidR="00B22B47" w:rsidRPr="009A2791" w14:paraId="5A267214" w14:textId="77777777" w:rsidTr="003D1F8D">
        <w:tc>
          <w:tcPr>
            <w:tcW w:w="2127" w:type="dxa"/>
          </w:tcPr>
          <w:p w14:paraId="345B1DB7" w14:textId="77777777" w:rsidR="00B22B47" w:rsidRPr="00773852" w:rsidRDefault="00B22B47" w:rsidP="003D1F8D">
            <w:pPr>
              <w:suppressLineNumbers/>
              <w:spacing w:line="300" w:lineRule="auto"/>
              <w:rPr>
                <w:rFonts w:ascii="Arial" w:hAnsi="Arial" w:cs="Arial"/>
                <w:b/>
                <w:bCs/>
                <w:sz w:val="20"/>
                <w:szCs w:val="20"/>
              </w:rPr>
            </w:pPr>
            <w:r w:rsidRPr="00773852">
              <w:rPr>
                <w:rFonts w:ascii="Arial" w:hAnsi="Arial" w:cs="Arial"/>
                <w:sz w:val="20"/>
                <w:szCs w:val="20"/>
              </w:rPr>
              <w:t>Zálohování</w:t>
            </w:r>
          </w:p>
        </w:tc>
        <w:tc>
          <w:tcPr>
            <w:tcW w:w="7501" w:type="dxa"/>
          </w:tcPr>
          <w:p w14:paraId="268FC31C" w14:textId="77777777" w:rsidR="00B22B47" w:rsidRPr="00773852" w:rsidRDefault="00B22B47" w:rsidP="003D1F8D">
            <w:pPr>
              <w:spacing w:line="300" w:lineRule="auto"/>
              <w:rPr>
                <w:rFonts w:ascii="Arial" w:hAnsi="Arial" w:cs="Arial"/>
                <w:sz w:val="20"/>
                <w:szCs w:val="20"/>
              </w:rPr>
            </w:pPr>
            <w:r w:rsidRPr="00773852">
              <w:rPr>
                <w:rFonts w:ascii="Arial" w:hAnsi="Arial" w:cs="Arial"/>
                <w:sz w:val="20"/>
                <w:szCs w:val="20"/>
              </w:rPr>
              <w:t>NAS pro zálohování včetně HDD - 4TB</w:t>
            </w:r>
          </w:p>
          <w:p w14:paraId="743CC38A" w14:textId="77777777" w:rsidR="00B22B47" w:rsidRPr="00773852" w:rsidRDefault="00B22B47" w:rsidP="003D1F8D">
            <w:pPr>
              <w:suppressLineNumbers/>
              <w:spacing w:line="300" w:lineRule="auto"/>
              <w:rPr>
                <w:rFonts w:ascii="Arial" w:hAnsi="Arial" w:cs="Arial"/>
                <w:sz w:val="20"/>
                <w:szCs w:val="20"/>
              </w:rPr>
            </w:pPr>
            <w:proofErr w:type="spellStart"/>
            <w:r w:rsidRPr="00773852">
              <w:rPr>
                <w:rFonts w:ascii="Arial" w:hAnsi="Arial" w:cs="Arial"/>
                <w:sz w:val="20"/>
                <w:szCs w:val="20"/>
              </w:rPr>
              <w:t>Veeam</w:t>
            </w:r>
            <w:proofErr w:type="spellEnd"/>
            <w:r w:rsidRPr="00773852">
              <w:rPr>
                <w:rFonts w:ascii="Arial" w:hAnsi="Arial" w:cs="Arial"/>
                <w:sz w:val="20"/>
                <w:szCs w:val="20"/>
              </w:rPr>
              <w:t xml:space="preserve"> </w:t>
            </w:r>
            <w:proofErr w:type="spellStart"/>
            <w:r w:rsidRPr="00773852">
              <w:rPr>
                <w:rFonts w:ascii="Arial" w:hAnsi="Arial" w:cs="Arial"/>
                <w:sz w:val="20"/>
                <w:szCs w:val="20"/>
              </w:rPr>
              <w:t>Backup</w:t>
            </w:r>
            <w:proofErr w:type="spellEnd"/>
            <w:r w:rsidRPr="00773852">
              <w:rPr>
                <w:rFonts w:ascii="Arial" w:hAnsi="Arial" w:cs="Arial"/>
                <w:sz w:val="20"/>
                <w:szCs w:val="20"/>
              </w:rPr>
              <w:t xml:space="preserve"> Essentials Standard 2 </w:t>
            </w:r>
            <w:proofErr w:type="spellStart"/>
            <w:r w:rsidRPr="00773852">
              <w:rPr>
                <w:rFonts w:ascii="Arial" w:hAnsi="Arial" w:cs="Arial"/>
                <w:sz w:val="20"/>
                <w:szCs w:val="20"/>
              </w:rPr>
              <w:t>socket</w:t>
            </w:r>
            <w:proofErr w:type="spellEnd"/>
            <w:r w:rsidRPr="00773852">
              <w:rPr>
                <w:rFonts w:ascii="Arial" w:hAnsi="Arial" w:cs="Arial"/>
                <w:sz w:val="20"/>
                <w:szCs w:val="20"/>
              </w:rPr>
              <w:t xml:space="preserve"> </w:t>
            </w:r>
            <w:proofErr w:type="spellStart"/>
            <w:r w:rsidRPr="00773852">
              <w:rPr>
                <w:rFonts w:ascii="Arial" w:hAnsi="Arial" w:cs="Arial"/>
                <w:sz w:val="20"/>
                <w:szCs w:val="20"/>
              </w:rPr>
              <w:t>bundle</w:t>
            </w:r>
            <w:proofErr w:type="spellEnd"/>
            <w:r w:rsidRPr="00773852">
              <w:rPr>
                <w:rFonts w:ascii="Arial" w:hAnsi="Arial" w:cs="Arial"/>
                <w:sz w:val="20"/>
                <w:szCs w:val="20"/>
              </w:rPr>
              <w:t xml:space="preserve"> </w:t>
            </w:r>
            <w:proofErr w:type="spellStart"/>
            <w:r w:rsidRPr="00773852">
              <w:rPr>
                <w:rFonts w:ascii="Arial" w:hAnsi="Arial" w:cs="Arial"/>
                <w:sz w:val="20"/>
                <w:szCs w:val="20"/>
              </w:rPr>
              <w:t>for</w:t>
            </w:r>
            <w:proofErr w:type="spellEnd"/>
            <w:r w:rsidRPr="00773852">
              <w:rPr>
                <w:rFonts w:ascii="Arial" w:hAnsi="Arial" w:cs="Arial"/>
                <w:sz w:val="20"/>
                <w:szCs w:val="20"/>
              </w:rPr>
              <w:t xml:space="preserve"> </w:t>
            </w:r>
            <w:proofErr w:type="spellStart"/>
            <w:r w:rsidRPr="00773852">
              <w:rPr>
                <w:rFonts w:ascii="Arial" w:hAnsi="Arial" w:cs="Arial"/>
                <w:sz w:val="20"/>
                <w:szCs w:val="20"/>
              </w:rPr>
              <w:t>VMware</w:t>
            </w:r>
            <w:proofErr w:type="spellEnd"/>
            <w:r w:rsidRPr="00773852">
              <w:rPr>
                <w:rFonts w:ascii="Arial" w:hAnsi="Arial" w:cs="Arial"/>
                <w:sz w:val="20"/>
                <w:szCs w:val="20"/>
              </w:rPr>
              <w:t xml:space="preserve"> - Public </w:t>
            </w:r>
            <w:proofErr w:type="spellStart"/>
            <w:r w:rsidRPr="00773852">
              <w:rPr>
                <w:rFonts w:ascii="Arial" w:hAnsi="Arial" w:cs="Arial"/>
                <w:sz w:val="20"/>
                <w:szCs w:val="20"/>
              </w:rPr>
              <w:t>Sector</w:t>
            </w:r>
            <w:proofErr w:type="spellEnd"/>
          </w:p>
        </w:tc>
      </w:tr>
      <w:tr w:rsidR="00B22B47" w:rsidRPr="009A2791" w14:paraId="4F5E822B" w14:textId="77777777" w:rsidTr="003D1F8D">
        <w:tc>
          <w:tcPr>
            <w:tcW w:w="2127" w:type="dxa"/>
          </w:tcPr>
          <w:p w14:paraId="0FF34727" w14:textId="77777777" w:rsidR="00B22B47" w:rsidRPr="00773852" w:rsidRDefault="00B22B47" w:rsidP="003D1F8D">
            <w:pPr>
              <w:suppressLineNumbers/>
              <w:spacing w:line="300" w:lineRule="auto"/>
              <w:rPr>
                <w:rFonts w:ascii="Arial" w:hAnsi="Arial" w:cs="Arial"/>
                <w:b/>
                <w:bCs/>
                <w:sz w:val="20"/>
                <w:szCs w:val="20"/>
              </w:rPr>
            </w:pPr>
            <w:r w:rsidRPr="00773852">
              <w:rPr>
                <w:rFonts w:ascii="Arial" w:hAnsi="Arial" w:cs="Arial"/>
                <w:sz w:val="20"/>
                <w:szCs w:val="20"/>
              </w:rPr>
              <w:t>Pošta</w:t>
            </w:r>
          </w:p>
        </w:tc>
        <w:tc>
          <w:tcPr>
            <w:tcW w:w="7501" w:type="dxa"/>
          </w:tcPr>
          <w:p w14:paraId="02FD6D80" w14:textId="77777777" w:rsidR="00B22B47" w:rsidRPr="00773852" w:rsidRDefault="00B22B47" w:rsidP="003D1F8D">
            <w:pPr>
              <w:suppressLineNumbers/>
              <w:spacing w:line="300" w:lineRule="auto"/>
              <w:rPr>
                <w:rFonts w:ascii="Arial" w:hAnsi="Arial" w:cs="Arial"/>
                <w:sz w:val="20"/>
                <w:szCs w:val="20"/>
              </w:rPr>
            </w:pPr>
            <w:r w:rsidRPr="00773852">
              <w:rPr>
                <w:rFonts w:ascii="Arial" w:hAnsi="Arial" w:cs="Arial"/>
                <w:sz w:val="20"/>
                <w:szCs w:val="20"/>
              </w:rPr>
              <w:t>Externí poštovní server</w:t>
            </w:r>
          </w:p>
        </w:tc>
      </w:tr>
      <w:tr w:rsidR="00B22B47" w:rsidRPr="009A2791" w14:paraId="07377E40" w14:textId="77777777" w:rsidTr="003D1F8D">
        <w:tc>
          <w:tcPr>
            <w:tcW w:w="2127" w:type="dxa"/>
          </w:tcPr>
          <w:p w14:paraId="77B48E13" w14:textId="77777777" w:rsidR="00B22B47" w:rsidRPr="00773852" w:rsidRDefault="00B22B47" w:rsidP="003D1F8D">
            <w:pPr>
              <w:suppressLineNumbers/>
              <w:spacing w:line="300" w:lineRule="auto"/>
              <w:rPr>
                <w:rFonts w:ascii="Arial" w:hAnsi="Arial" w:cs="Arial"/>
                <w:b/>
                <w:bCs/>
                <w:sz w:val="20"/>
                <w:szCs w:val="20"/>
              </w:rPr>
            </w:pPr>
            <w:r w:rsidRPr="00773852">
              <w:rPr>
                <w:rFonts w:ascii="Arial" w:hAnsi="Arial" w:cs="Arial"/>
                <w:sz w:val="20"/>
                <w:szCs w:val="20"/>
              </w:rPr>
              <w:t>Virtualizace</w:t>
            </w:r>
          </w:p>
        </w:tc>
        <w:tc>
          <w:tcPr>
            <w:tcW w:w="7501" w:type="dxa"/>
          </w:tcPr>
          <w:p w14:paraId="64BB79AB" w14:textId="77777777" w:rsidR="00B22B47" w:rsidRPr="00773852" w:rsidRDefault="00B22B47" w:rsidP="003D1F8D">
            <w:pPr>
              <w:suppressLineNumbers/>
              <w:spacing w:line="300" w:lineRule="auto"/>
              <w:rPr>
                <w:rFonts w:ascii="Arial" w:hAnsi="Arial" w:cs="Arial"/>
                <w:sz w:val="20"/>
                <w:szCs w:val="20"/>
              </w:rPr>
            </w:pPr>
            <w:r w:rsidRPr="00773852">
              <w:rPr>
                <w:rFonts w:ascii="Arial" w:hAnsi="Arial" w:cs="Arial"/>
                <w:sz w:val="20"/>
                <w:szCs w:val="20"/>
              </w:rPr>
              <w:t>HYPER-V</w:t>
            </w:r>
          </w:p>
        </w:tc>
      </w:tr>
      <w:tr w:rsidR="00B22B47" w:rsidRPr="009A2791" w14:paraId="66847FD8" w14:textId="77777777" w:rsidTr="003D1F8D">
        <w:tc>
          <w:tcPr>
            <w:tcW w:w="2127" w:type="dxa"/>
          </w:tcPr>
          <w:p w14:paraId="76F30AA7" w14:textId="77777777" w:rsidR="00B22B47" w:rsidRPr="00773852" w:rsidRDefault="00B22B47" w:rsidP="003D1F8D">
            <w:pPr>
              <w:suppressLineNumbers/>
              <w:spacing w:line="300" w:lineRule="auto"/>
              <w:rPr>
                <w:rFonts w:ascii="Arial" w:hAnsi="Arial" w:cs="Arial"/>
                <w:b/>
                <w:bCs/>
                <w:sz w:val="20"/>
                <w:szCs w:val="20"/>
              </w:rPr>
            </w:pPr>
            <w:r w:rsidRPr="00773852">
              <w:rPr>
                <w:rFonts w:ascii="Arial" w:hAnsi="Arial" w:cs="Arial"/>
                <w:sz w:val="20"/>
                <w:szCs w:val="20"/>
              </w:rPr>
              <w:t>Operační systémy</w:t>
            </w:r>
          </w:p>
        </w:tc>
        <w:tc>
          <w:tcPr>
            <w:tcW w:w="7501" w:type="dxa"/>
          </w:tcPr>
          <w:p w14:paraId="64ECABB7" w14:textId="77777777" w:rsidR="00B22B47" w:rsidRPr="00773852" w:rsidRDefault="00B22B47" w:rsidP="003D1F8D">
            <w:pPr>
              <w:suppressLineNumbers/>
              <w:spacing w:line="300" w:lineRule="auto"/>
              <w:rPr>
                <w:rFonts w:ascii="Arial" w:hAnsi="Arial" w:cs="Arial"/>
                <w:sz w:val="20"/>
                <w:szCs w:val="20"/>
              </w:rPr>
            </w:pPr>
            <w:r w:rsidRPr="00773852">
              <w:rPr>
                <w:rFonts w:ascii="Arial" w:hAnsi="Arial" w:cs="Arial"/>
                <w:sz w:val="20"/>
                <w:szCs w:val="20"/>
              </w:rPr>
              <w:t>Windows 10, Windows server 2012</w:t>
            </w:r>
          </w:p>
        </w:tc>
      </w:tr>
      <w:tr w:rsidR="00B22B47" w:rsidRPr="009A2791" w14:paraId="30082DFB" w14:textId="77777777" w:rsidTr="003D1F8D">
        <w:tc>
          <w:tcPr>
            <w:tcW w:w="2127" w:type="dxa"/>
          </w:tcPr>
          <w:p w14:paraId="04295EAF" w14:textId="77777777" w:rsidR="00B22B47" w:rsidRPr="00773852" w:rsidRDefault="00B22B47" w:rsidP="003D1F8D">
            <w:pPr>
              <w:suppressLineNumbers/>
              <w:spacing w:line="300" w:lineRule="auto"/>
              <w:rPr>
                <w:rFonts w:ascii="Arial" w:hAnsi="Arial" w:cs="Arial"/>
                <w:b/>
                <w:bCs/>
                <w:sz w:val="20"/>
                <w:szCs w:val="20"/>
              </w:rPr>
            </w:pPr>
            <w:r w:rsidRPr="00773852">
              <w:rPr>
                <w:rFonts w:ascii="Arial" w:hAnsi="Arial" w:cs="Arial"/>
                <w:sz w:val="20"/>
                <w:szCs w:val="20"/>
              </w:rPr>
              <w:t>Databáze</w:t>
            </w:r>
          </w:p>
        </w:tc>
        <w:tc>
          <w:tcPr>
            <w:tcW w:w="7501" w:type="dxa"/>
          </w:tcPr>
          <w:p w14:paraId="4222118D" w14:textId="77777777" w:rsidR="00B22B47" w:rsidRPr="00773852" w:rsidRDefault="00B22B47" w:rsidP="003D1F8D">
            <w:pPr>
              <w:suppressLineNumbers/>
              <w:spacing w:line="300" w:lineRule="auto"/>
              <w:rPr>
                <w:rFonts w:ascii="Arial" w:hAnsi="Arial" w:cs="Arial"/>
                <w:sz w:val="20"/>
                <w:szCs w:val="20"/>
              </w:rPr>
            </w:pPr>
            <w:r w:rsidRPr="00773852">
              <w:rPr>
                <w:rFonts w:ascii="Arial" w:hAnsi="Arial" w:cs="Arial"/>
                <w:sz w:val="20"/>
                <w:szCs w:val="20"/>
              </w:rPr>
              <w:t>SQL server standard 2014 pro AIS</w:t>
            </w:r>
          </w:p>
        </w:tc>
      </w:tr>
      <w:tr w:rsidR="00B22B47" w:rsidRPr="009A2791" w14:paraId="6F5F43EE" w14:textId="77777777" w:rsidTr="003D1F8D">
        <w:tc>
          <w:tcPr>
            <w:tcW w:w="2127" w:type="dxa"/>
          </w:tcPr>
          <w:p w14:paraId="44D8D545" w14:textId="77777777" w:rsidR="00B22B47" w:rsidRPr="00773852" w:rsidRDefault="00B22B47" w:rsidP="003D1F8D">
            <w:pPr>
              <w:suppressLineNumbers/>
              <w:spacing w:line="300" w:lineRule="auto"/>
              <w:rPr>
                <w:rFonts w:ascii="Arial" w:hAnsi="Arial" w:cs="Arial"/>
                <w:b/>
                <w:bCs/>
                <w:sz w:val="20"/>
                <w:szCs w:val="20"/>
              </w:rPr>
            </w:pPr>
            <w:r w:rsidRPr="00773852">
              <w:rPr>
                <w:rFonts w:ascii="Arial" w:hAnsi="Arial" w:cs="Arial"/>
                <w:sz w:val="20"/>
                <w:szCs w:val="20"/>
              </w:rPr>
              <w:t>Antivir</w:t>
            </w:r>
          </w:p>
        </w:tc>
        <w:tc>
          <w:tcPr>
            <w:tcW w:w="7501" w:type="dxa"/>
          </w:tcPr>
          <w:p w14:paraId="4D7A7ECC" w14:textId="77777777" w:rsidR="00B22B47" w:rsidRPr="00773852" w:rsidRDefault="00B22B47" w:rsidP="003D1F8D">
            <w:pPr>
              <w:suppressLineNumbers/>
              <w:spacing w:line="300" w:lineRule="auto"/>
              <w:rPr>
                <w:rFonts w:ascii="Arial" w:hAnsi="Arial" w:cs="Arial"/>
                <w:sz w:val="20"/>
                <w:szCs w:val="20"/>
              </w:rPr>
            </w:pPr>
            <w:r w:rsidRPr="00773852">
              <w:rPr>
                <w:rFonts w:ascii="Arial" w:hAnsi="Arial" w:cs="Arial"/>
                <w:sz w:val="20"/>
                <w:szCs w:val="20"/>
              </w:rPr>
              <w:t xml:space="preserve">ESET </w:t>
            </w:r>
            <w:proofErr w:type="spellStart"/>
            <w:r w:rsidRPr="00773852">
              <w:rPr>
                <w:rFonts w:ascii="Arial" w:hAnsi="Arial" w:cs="Arial"/>
                <w:sz w:val="20"/>
                <w:szCs w:val="20"/>
              </w:rPr>
              <w:t>Endpoint</w:t>
            </w:r>
            <w:proofErr w:type="spellEnd"/>
            <w:r w:rsidRPr="00773852">
              <w:rPr>
                <w:rFonts w:ascii="Arial" w:hAnsi="Arial" w:cs="Arial"/>
                <w:sz w:val="20"/>
                <w:szCs w:val="20"/>
              </w:rPr>
              <w:t xml:space="preserve"> Antivirus</w:t>
            </w:r>
          </w:p>
        </w:tc>
      </w:tr>
      <w:tr w:rsidR="00B22B47" w:rsidRPr="009A2791" w14:paraId="08E33E04" w14:textId="77777777" w:rsidTr="003D1F8D">
        <w:tc>
          <w:tcPr>
            <w:tcW w:w="2127" w:type="dxa"/>
            <w:vMerge w:val="restart"/>
            <w:vAlign w:val="center"/>
          </w:tcPr>
          <w:p w14:paraId="34BDE9E9" w14:textId="77777777" w:rsidR="00B22B47" w:rsidRPr="00773852" w:rsidRDefault="00B22B47" w:rsidP="003D1F8D">
            <w:pPr>
              <w:suppressLineNumbers/>
              <w:spacing w:line="300" w:lineRule="auto"/>
              <w:rPr>
                <w:rFonts w:ascii="Arial" w:hAnsi="Arial" w:cs="Arial"/>
                <w:b/>
                <w:bCs/>
                <w:sz w:val="20"/>
                <w:szCs w:val="20"/>
              </w:rPr>
            </w:pPr>
            <w:r w:rsidRPr="00773852">
              <w:rPr>
                <w:rFonts w:ascii="Arial" w:hAnsi="Arial" w:cs="Arial"/>
                <w:sz w:val="20"/>
                <w:szCs w:val="20"/>
              </w:rPr>
              <w:t>Bezpečnostní prvky</w:t>
            </w:r>
          </w:p>
        </w:tc>
        <w:tc>
          <w:tcPr>
            <w:tcW w:w="7501" w:type="dxa"/>
          </w:tcPr>
          <w:p w14:paraId="74C3716C" w14:textId="77777777" w:rsidR="00B22B47" w:rsidRPr="00773852" w:rsidRDefault="00B22B47" w:rsidP="003D1F8D">
            <w:pPr>
              <w:suppressLineNumbers/>
              <w:spacing w:line="300" w:lineRule="auto"/>
              <w:rPr>
                <w:rFonts w:ascii="Arial" w:hAnsi="Arial" w:cs="Arial"/>
                <w:sz w:val="20"/>
                <w:szCs w:val="20"/>
              </w:rPr>
            </w:pPr>
            <w:proofErr w:type="spellStart"/>
            <w:r w:rsidRPr="00773852">
              <w:rPr>
                <w:rFonts w:ascii="Arial" w:hAnsi="Arial" w:cs="Arial"/>
                <w:sz w:val="20"/>
                <w:szCs w:val="20"/>
              </w:rPr>
              <w:t>FreeBSD</w:t>
            </w:r>
            <w:proofErr w:type="spellEnd"/>
            <w:r w:rsidRPr="00773852">
              <w:rPr>
                <w:rFonts w:ascii="Arial" w:hAnsi="Arial" w:cs="Arial"/>
                <w:sz w:val="20"/>
                <w:szCs w:val="20"/>
              </w:rPr>
              <w:t xml:space="preserve"> Firewall (dedikovaný server)</w:t>
            </w:r>
          </w:p>
        </w:tc>
      </w:tr>
      <w:tr w:rsidR="00B22B47" w:rsidRPr="009A2791" w14:paraId="5F677E0B" w14:textId="77777777" w:rsidTr="003D1F8D">
        <w:tc>
          <w:tcPr>
            <w:tcW w:w="2127" w:type="dxa"/>
            <w:vMerge/>
          </w:tcPr>
          <w:p w14:paraId="10CEC3A6" w14:textId="77777777" w:rsidR="00B22B47" w:rsidRPr="00773852" w:rsidRDefault="00B22B47" w:rsidP="003D1F8D">
            <w:pPr>
              <w:suppressLineNumbers/>
              <w:spacing w:line="300" w:lineRule="auto"/>
              <w:rPr>
                <w:rFonts w:ascii="Arial" w:hAnsi="Arial" w:cs="Arial"/>
                <w:sz w:val="20"/>
                <w:szCs w:val="20"/>
              </w:rPr>
            </w:pPr>
          </w:p>
        </w:tc>
        <w:tc>
          <w:tcPr>
            <w:tcW w:w="7501" w:type="dxa"/>
          </w:tcPr>
          <w:p w14:paraId="67346083" w14:textId="77777777" w:rsidR="00B22B47" w:rsidRPr="00773852" w:rsidRDefault="00B22B47" w:rsidP="003D1F8D">
            <w:pPr>
              <w:suppressLineNumbers/>
              <w:spacing w:line="300" w:lineRule="auto"/>
              <w:rPr>
                <w:rFonts w:ascii="Arial" w:hAnsi="Arial" w:cs="Arial"/>
                <w:sz w:val="20"/>
                <w:szCs w:val="20"/>
              </w:rPr>
            </w:pPr>
            <w:r w:rsidRPr="00773852">
              <w:rPr>
                <w:rFonts w:ascii="Arial" w:hAnsi="Arial" w:cs="Arial"/>
                <w:sz w:val="20"/>
                <w:szCs w:val="20"/>
              </w:rPr>
              <w:t>Monitoring síťové infrastruktury</w:t>
            </w:r>
          </w:p>
        </w:tc>
      </w:tr>
    </w:tbl>
    <w:p w14:paraId="205B60E3" w14:textId="77777777" w:rsidR="00B22B47" w:rsidRDefault="00B22B47" w:rsidP="00B22B47">
      <w:pPr>
        <w:pStyle w:val="normalodsazene"/>
        <w:spacing w:before="120" w:after="0" w:line="300" w:lineRule="auto"/>
        <w:jc w:val="both"/>
        <w:rPr>
          <w:rFonts w:ascii="Arial" w:hAnsi="Arial" w:cs="Arial"/>
          <w:b/>
          <w:bCs/>
          <w:u w:val="single"/>
        </w:rPr>
      </w:pPr>
    </w:p>
    <w:p w14:paraId="6CA0A5BA" w14:textId="77777777" w:rsidR="00B22B47" w:rsidRPr="00336B40" w:rsidRDefault="00B22B47" w:rsidP="00B22B47">
      <w:pPr>
        <w:pStyle w:val="normalodsazene"/>
        <w:spacing w:before="120" w:after="0" w:line="300" w:lineRule="auto"/>
        <w:jc w:val="both"/>
        <w:rPr>
          <w:rFonts w:ascii="Arial" w:hAnsi="Arial" w:cs="Arial"/>
          <w:b/>
          <w:bCs/>
          <w:u w:val="single"/>
        </w:rPr>
      </w:pPr>
      <w:r w:rsidRPr="00336B40">
        <w:rPr>
          <w:rFonts w:ascii="Arial" w:hAnsi="Arial" w:cs="Arial"/>
          <w:b/>
          <w:bCs/>
          <w:u w:val="single"/>
        </w:rPr>
        <w:t>Obecné požadavky na plnění (společné pro část 1,</w:t>
      </w:r>
      <w:r>
        <w:rPr>
          <w:rFonts w:ascii="Arial" w:hAnsi="Arial" w:cs="Arial"/>
          <w:b/>
          <w:bCs/>
          <w:u w:val="single"/>
        </w:rPr>
        <w:t xml:space="preserve"> </w:t>
      </w:r>
      <w:r w:rsidRPr="00336B40">
        <w:rPr>
          <w:rFonts w:ascii="Arial" w:hAnsi="Arial" w:cs="Arial"/>
          <w:b/>
          <w:bCs/>
          <w:u w:val="single"/>
        </w:rPr>
        <w:t>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741"/>
      </w:tblGrid>
      <w:tr w:rsidR="00B22B47" w:rsidRPr="00336B40" w14:paraId="0483E1FC" w14:textId="77777777" w:rsidTr="003D1F8D">
        <w:tc>
          <w:tcPr>
            <w:tcW w:w="0" w:type="auto"/>
            <w:shd w:val="clear" w:color="auto" w:fill="CCCCCC"/>
          </w:tcPr>
          <w:p w14:paraId="6A02B26D" w14:textId="77777777" w:rsidR="00B22B47" w:rsidRPr="00336B40" w:rsidRDefault="00B22B47" w:rsidP="003D1F8D">
            <w:pPr>
              <w:pStyle w:val="Obsahtabulky"/>
              <w:rPr>
                <w:rFonts w:ascii="Arial" w:hAnsi="Arial" w:cs="Arial"/>
                <w:b/>
                <w:bCs/>
                <w:sz w:val="20"/>
                <w:szCs w:val="20"/>
              </w:rPr>
            </w:pPr>
            <w:r w:rsidRPr="00336B40">
              <w:rPr>
                <w:rFonts w:ascii="Arial" w:hAnsi="Arial" w:cs="Arial"/>
                <w:b/>
                <w:bCs/>
                <w:sz w:val="20"/>
                <w:szCs w:val="20"/>
              </w:rPr>
              <w:t>Požadavek</w:t>
            </w:r>
          </w:p>
        </w:tc>
      </w:tr>
      <w:tr w:rsidR="00B22B47" w:rsidRPr="00336B40" w14:paraId="5DEBB1E7" w14:textId="77777777" w:rsidTr="003D1F8D">
        <w:tc>
          <w:tcPr>
            <w:tcW w:w="0" w:type="auto"/>
          </w:tcPr>
          <w:p w14:paraId="5281209E" w14:textId="77777777" w:rsidR="00B22B47" w:rsidRPr="00336B40" w:rsidRDefault="00B22B47" w:rsidP="003D1F8D">
            <w:pPr>
              <w:pStyle w:val="normalodsazene"/>
              <w:spacing w:before="120" w:after="0" w:line="300" w:lineRule="auto"/>
              <w:jc w:val="both"/>
              <w:rPr>
                <w:rFonts w:ascii="Arial" w:hAnsi="Arial" w:cs="Arial"/>
                <w:szCs w:val="20"/>
              </w:rPr>
            </w:pPr>
            <w:r w:rsidRPr="00336B40">
              <w:rPr>
                <w:rFonts w:ascii="Arial" w:hAnsi="Arial" w:cs="Arial"/>
              </w:rPr>
              <w:t>Pokud je k provozu uvedených informačních systémů s ohledem na řešení navrhované účastníkem nutné další zařízení, licence nebo prvek, a to podle povahy zvoleného technického řešení s výjimkou nově nakupovaných nebo stávajících, účastník ho výslovně uvede a zahrne do ceny svého plnění včetně nutných upgrade a update po dobu udržitelnosti.</w:t>
            </w:r>
            <w:r w:rsidRPr="00336B40">
              <w:rPr>
                <w:rFonts w:ascii="Arial" w:hAnsi="Arial" w:cs="Arial"/>
                <w:szCs w:val="20"/>
              </w:rPr>
              <w:t xml:space="preserve"> </w:t>
            </w:r>
          </w:p>
          <w:p w14:paraId="3ECD1D59" w14:textId="77777777" w:rsidR="00B22B47" w:rsidRPr="00336B40" w:rsidRDefault="00B22B47" w:rsidP="003D1F8D">
            <w:pPr>
              <w:pStyle w:val="normalodsazene"/>
              <w:spacing w:before="120" w:after="0" w:line="300" w:lineRule="auto"/>
              <w:jc w:val="both"/>
              <w:rPr>
                <w:rFonts w:ascii="Arial" w:hAnsi="Arial" w:cs="Arial"/>
                <w:szCs w:val="20"/>
              </w:rPr>
            </w:pPr>
            <w:r w:rsidRPr="00336B40">
              <w:rPr>
                <w:rFonts w:ascii="Arial" w:hAnsi="Arial" w:cs="Arial"/>
                <w:szCs w:val="20"/>
              </w:rPr>
              <w:t>Zadavatel výše uvedenou formulací nemá v žádném úmyslu přenášet odpovědnost za správnost a úplnost zadávací dokumentace na dodavatele ve smyslu § 36 odst. 3 zákona. Zadavatel se touto formulací snaží vyřešit situaci, kdy různí dodavatelé mají různým způsobem koncipované jednotlivé prvky plnění, a zadavatel musí jejich popis stanovit technicky neutrálně tak, aby se nejednalo ani o nepřímý odkaz na konkrétní výrobek. Z tohoto důvodu zadavatel zvolil výše uvedenou formulaci požadující po dodavatelích, aby v rámci jimi dodávaného plnění dodali vždy plně funkční celek včetně všech součástí, které jsou nezbytné pro funkčnost daného prvku.</w:t>
            </w:r>
          </w:p>
        </w:tc>
      </w:tr>
    </w:tbl>
    <w:p w14:paraId="3614CB34" w14:textId="77777777" w:rsidR="00B22B47" w:rsidRPr="00336B40" w:rsidRDefault="00B22B47" w:rsidP="00B22B47">
      <w:pPr>
        <w:pStyle w:val="normalodsazene"/>
        <w:spacing w:before="120" w:after="0" w:line="300" w:lineRule="auto"/>
        <w:jc w:val="both"/>
        <w:rPr>
          <w:rFonts w:ascii="Arial" w:hAnsi="Arial" w:cs="Arial"/>
          <w:b/>
          <w:bCs/>
          <w:u w:val="single"/>
        </w:rPr>
      </w:pPr>
    </w:p>
    <w:p w14:paraId="56C44D06" w14:textId="77777777" w:rsidR="00B22B47" w:rsidRPr="00336B40" w:rsidRDefault="00B22B47" w:rsidP="00B22B47">
      <w:pPr>
        <w:pStyle w:val="normalodsazene"/>
        <w:spacing w:before="120" w:after="0" w:line="300" w:lineRule="auto"/>
        <w:jc w:val="both"/>
        <w:rPr>
          <w:rFonts w:ascii="Arial" w:hAnsi="Arial" w:cs="Arial"/>
          <w:b/>
          <w:bCs/>
          <w:u w:val="single"/>
        </w:rPr>
      </w:pPr>
      <w:r w:rsidRPr="00336B40">
        <w:rPr>
          <w:rFonts w:ascii="Arial" w:hAnsi="Arial" w:cs="Arial"/>
          <w:b/>
          <w:bCs/>
          <w:u w:val="single"/>
        </w:rPr>
        <w:t xml:space="preserve">Požadavky na implementaci </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9736"/>
      </w:tblGrid>
      <w:tr w:rsidR="00B22B47" w:rsidRPr="00336B40" w14:paraId="7DD594D3" w14:textId="77777777" w:rsidTr="003D1F8D">
        <w:tc>
          <w:tcPr>
            <w:tcW w:w="9062" w:type="dxa"/>
            <w:shd w:val="clear" w:color="auto" w:fill="CCCCCC"/>
          </w:tcPr>
          <w:p w14:paraId="43CBD5CB" w14:textId="77777777" w:rsidR="00B22B47" w:rsidRPr="00336B40" w:rsidRDefault="00B22B47" w:rsidP="003D1F8D">
            <w:pPr>
              <w:pStyle w:val="Obsahtabulky"/>
              <w:rPr>
                <w:rFonts w:ascii="Arial" w:hAnsi="Arial" w:cs="Arial"/>
                <w:b/>
                <w:bCs/>
                <w:sz w:val="20"/>
                <w:szCs w:val="20"/>
              </w:rPr>
            </w:pPr>
            <w:r w:rsidRPr="00336B40">
              <w:rPr>
                <w:rFonts w:ascii="Arial" w:hAnsi="Arial" w:cs="Arial"/>
                <w:b/>
                <w:bCs/>
                <w:sz w:val="20"/>
                <w:szCs w:val="20"/>
              </w:rPr>
              <w:t>Požadavek</w:t>
            </w:r>
          </w:p>
        </w:tc>
      </w:tr>
      <w:tr w:rsidR="00B22B47" w:rsidRPr="00336B40" w14:paraId="7F4B0EA2" w14:textId="77777777" w:rsidTr="003D1F8D">
        <w:tc>
          <w:tcPr>
            <w:tcW w:w="9062" w:type="dxa"/>
          </w:tcPr>
          <w:p w14:paraId="05BB58D1" w14:textId="77777777" w:rsidR="00B22B47" w:rsidRPr="00336B40" w:rsidRDefault="00B22B47" w:rsidP="003D1F8D">
            <w:pPr>
              <w:pStyle w:val="normalodsazene"/>
              <w:spacing w:before="120" w:after="0" w:line="300" w:lineRule="auto"/>
              <w:jc w:val="both"/>
              <w:rPr>
                <w:rFonts w:ascii="Arial" w:hAnsi="Arial" w:cs="Arial"/>
                <w:szCs w:val="20"/>
              </w:rPr>
            </w:pPr>
            <w:r w:rsidRPr="00336B40">
              <w:rPr>
                <w:rFonts w:ascii="Arial" w:hAnsi="Arial" w:cs="Arial"/>
                <w:szCs w:val="20"/>
              </w:rPr>
              <w:t>Součinnost vybraných dodavatelů částí 1</w:t>
            </w:r>
            <w:r>
              <w:rPr>
                <w:rFonts w:ascii="Arial" w:hAnsi="Arial" w:cs="Arial"/>
                <w:szCs w:val="20"/>
              </w:rPr>
              <w:t xml:space="preserve"> a </w:t>
            </w:r>
            <w:r w:rsidRPr="00336B40">
              <w:rPr>
                <w:rFonts w:ascii="Arial" w:hAnsi="Arial" w:cs="Arial"/>
                <w:szCs w:val="20"/>
              </w:rPr>
              <w:t>2 zakázky při instalaci dodaného SW z části 1</w:t>
            </w:r>
            <w:r>
              <w:rPr>
                <w:rFonts w:ascii="Arial" w:hAnsi="Arial" w:cs="Arial"/>
                <w:szCs w:val="20"/>
              </w:rPr>
              <w:t xml:space="preserve"> </w:t>
            </w:r>
            <w:r w:rsidRPr="00E23C65">
              <w:rPr>
                <w:rFonts w:ascii="Arial" w:hAnsi="Arial" w:cs="Arial"/>
                <w:szCs w:val="20"/>
              </w:rPr>
              <w:t xml:space="preserve">(předpoklad 7 člověkodní) – zejména nastavení prostupů na firewallu, příprava operačního systému, databáze, nastavení apod. podle požadavků dodavatele v </w:t>
            </w:r>
            <w:r>
              <w:rPr>
                <w:rFonts w:ascii="Arial" w:hAnsi="Arial" w:cs="Arial"/>
                <w:szCs w:val="20"/>
              </w:rPr>
              <w:t>č</w:t>
            </w:r>
            <w:r w:rsidRPr="00E23C65">
              <w:rPr>
                <w:rFonts w:ascii="Arial" w:hAnsi="Arial" w:cs="Arial"/>
                <w:szCs w:val="20"/>
              </w:rPr>
              <w:t>ásti 1</w:t>
            </w:r>
            <w:r>
              <w:rPr>
                <w:rFonts w:ascii="Arial" w:hAnsi="Arial" w:cs="Arial"/>
                <w:szCs w:val="20"/>
              </w:rPr>
              <w:t>.</w:t>
            </w:r>
          </w:p>
        </w:tc>
      </w:tr>
      <w:tr w:rsidR="00B22B47" w:rsidRPr="00336B40" w14:paraId="00B7B144" w14:textId="77777777" w:rsidTr="003D1F8D">
        <w:trPr>
          <w:trHeight w:val="612"/>
        </w:trPr>
        <w:tc>
          <w:tcPr>
            <w:tcW w:w="9062" w:type="dxa"/>
          </w:tcPr>
          <w:p w14:paraId="7D7D4C57" w14:textId="77777777" w:rsidR="00B22B47" w:rsidRDefault="00B22B47" w:rsidP="003D1F8D">
            <w:pPr>
              <w:pStyle w:val="normalodsazene"/>
              <w:spacing w:before="120" w:after="0" w:line="300" w:lineRule="auto"/>
              <w:jc w:val="both"/>
              <w:rPr>
                <w:rFonts w:ascii="Arial" w:hAnsi="Arial" w:cs="Arial"/>
              </w:rPr>
            </w:pPr>
            <w:r w:rsidRPr="00336B40">
              <w:rPr>
                <w:rFonts w:ascii="Arial" w:hAnsi="Arial" w:cs="Arial"/>
              </w:rPr>
              <w:lastRenderedPageBreak/>
              <w:t>Součástí dodávky implementace jsou veškeré nezbytné práce a jejich smyslem je zprovoznění dodávaných prvků infrastruktury včetně zapojení do stávajícího prostředí tak, aby je zadavatel mohl užívat obvyklým způsobem.</w:t>
            </w:r>
            <w:r>
              <w:rPr>
                <w:rFonts w:ascii="Arial" w:hAnsi="Arial" w:cs="Arial"/>
              </w:rPr>
              <w:t xml:space="preserve"> Podrobný rozpis:</w:t>
            </w:r>
          </w:p>
          <w:p w14:paraId="4AE6B099"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Instalace a konfigurace routeru a firewallu do sítě úřadu, náhrada stávajícího zařízení, migrace pravidel</w:t>
            </w:r>
          </w:p>
          <w:p w14:paraId="0F11B554"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Vybudování a konfigurace bezdrátového propojení sítě školy (přímá viditelnost, vzdálenost do 500m)</w:t>
            </w:r>
          </w:p>
          <w:p w14:paraId="3565FF87"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Konfigurace přístupu do internetu ze sítě školy přes síť úřadu, náhrada stávajícího FW, převod pravidel.</w:t>
            </w:r>
          </w:p>
          <w:p w14:paraId="2508B7BC"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Konfigurace bezpečnostních nastavení a pravidel na FW pro síť úřadu i školy</w:t>
            </w:r>
          </w:p>
          <w:p w14:paraId="5A7D6B08"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 xml:space="preserve">Konfigurace vzdáleného přístupu pro </w:t>
            </w:r>
            <w:proofErr w:type="spellStart"/>
            <w:r w:rsidRPr="00E23C65">
              <w:rPr>
                <w:rFonts w:ascii="Arial" w:hAnsi="Arial" w:cs="Arial"/>
                <w:sz w:val="20"/>
                <w:szCs w:val="20"/>
              </w:rPr>
              <w:t>zaměstanance</w:t>
            </w:r>
            <w:proofErr w:type="spellEnd"/>
            <w:r w:rsidRPr="00E23C65">
              <w:rPr>
                <w:rFonts w:ascii="Arial" w:hAnsi="Arial" w:cs="Arial"/>
                <w:sz w:val="20"/>
                <w:szCs w:val="20"/>
              </w:rPr>
              <w:t xml:space="preserve"> úřadu a školy přes VPN na servery a do sítí úřadu a školy na základě skupin v AD</w:t>
            </w:r>
          </w:p>
          <w:p w14:paraId="187FF38A"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Instalace serveru do sítě úřadu a do sítě školy, instalace Hyper-V virtualizace</w:t>
            </w:r>
          </w:p>
          <w:p w14:paraId="7FAEC29B"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 xml:space="preserve">Instalace a </w:t>
            </w:r>
            <w:proofErr w:type="spellStart"/>
            <w:r w:rsidRPr="00E23C65">
              <w:rPr>
                <w:rFonts w:ascii="Arial" w:hAnsi="Arial" w:cs="Arial"/>
                <w:sz w:val="20"/>
                <w:szCs w:val="20"/>
              </w:rPr>
              <w:t>konfigrace</w:t>
            </w:r>
            <w:proofErr w:type="spellEnd"/>
            <w:r w:rsidRPr="00E23C65">
              <w:rPr>
                <w:rFonts w:ascii="Arial" w:hAnsi="Arial" w:cs="Arial"/>
                <w:sz w:val="20"/>
                <w:szCs w:val="20"/>
              </w:rPr>
              <w:t xml:space="preserve"> Microsoft </w:t>
            </w:r>
            <w:proofErr w:type="spellStart"/>
            <w:r w:rsidRPr="00E23C65">
              <w:rPr>
                <w:rFonts w:ascii="Arial" w:hAnsi="Arial" w:cs="Arial"/>
                <w:sz w:val="20"/>
                <w:szCs w:val="20"/>
              </w:rPr>
              <w:t>Active</w:t>
            </w:r>
            <w:proofErr w:type="spellEnd"/>
            <w:r w:rsidRPr="00E23C65">
              <w:rPr>
                <w:rFonts w:ascii="Arial" w:hAnsi="Arial" w:cs="Arial"/>
                <w:sz w:val="20"/>
                <w:szCs w:val="20"/>
              </w:rPr>
              <w:t xml:space="preserve"> </w:t>
            </w:r>
            <w:proofErr w:type="spellStart"/>
            <w:r w:rsidRPr="00E23C65">
              <w:rPr>
                <w:rFonts w:ascii="Arial" w:hAnsi="Arial" w:cs="Arial"/>
                <w:sz w:val="20"/>
                <w:szCs w:val="20"/>
              </w:rPr>
              <w:t>Directory</w:t>
            </w:r>
            <w:proofErr w:type="spellEnd"/>
            <w:r w:rsidRPr="00E23C65">
              <w:rPr>
                <w:rFonts w:ascii="Arial" w:hAnsi="Arial" w:cs="Arial"/>
                <w:sz w:val="20"/>
                <w:szCs w:val="20"/>
              </w:rPr>
              <w:t xml:space="preserve"> v rámci úřadu a školní sítě, převod rolí ze stávajících Microsoft AD 2016, konfigurace AD </w:t>
            </w:r>
            <w:proofErr w:type="spellStart"/>
            <w:r w:rsidRPr="00E23C65">
              <w:rPr>
                <w:rFonts w:ascii="Arial" w:hAnsi="Arial" w:cs="Arial"/>
                <w:sz w:val="20"/>
                <w:szCs w:val="20"/>
              </w:rPr>
              <w:t>Sync</w:t>
            </w:r>
            <w:proofErr w:type="spellEnd"/>
            <w:r w:rsidRPr="00E23C65">
              <w:rPr>
                <w:rFonts w:ascii="Arial" w:hAnsi="Arial" w:cs="Arial"/>
                <w:sz w:val="20"/>
                <w:szCs w:val="20"/>
              </w:rPr>
              <w:t xml:space="preserve"> do O365</w:t>
            </w:r>
          </w:p>
          <w:p w14:paraId="6E6CAD77"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 xml:space="preserve">Instalace </w:t>
            </w:r>
            <w:proofErr w:type="spellStart"/>
            <w:r w:rsidRPr="00E23C65">
              <w:rPr>
                <w:rFonts w:ascii="Arial" w:hAnsi="Arial" w:cs="Arial"/>
                <w:sz w:val="20"/>
                <w:szCs w:val="20"/>
              </w:rPr>
              <w:t>databázevého</w:t>
            </w:r>
            <w:proofErr w:type="spellEnd"/>
            <w:r w:rsidRPr="00E23C65">
              <w:rPr>
                <w:rFonts w:ascii="Arial" w:hAnsi="Arial" w:cs="Arial"/>
                <w:sz w:val="20"/>
                <w:szCs w:val="20"/>
              </w:rPr>
              <w:t xml:space="preserve"> SQL serveru pro úřad a příprava pro migraci</w:t>
            </w:r>
          </w:p>
          <w:p w14:paraId="5A47A37E"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Instalace terminálového serveru v rámci úřadu, konfigurace aplikací a tisků, nastavení politik, konfigurace koncových pracovišť pro přístup k TS serveru, testování</w:t>
            </w:r>
          </w:p>
          <w:p w14:paraId="0957FCF5"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 xml:space="preserve">Konfigurace úložiště a </w:t>
            </w:r>
            <w:proofErr w:type="spellStart"/>
            <w:r w:rsidRPr="00E23C65">
              <w:rPr>
                <w:rFonts w:ascii="Arial" w:hAnsi="Arial" w:cs="Arial"/>
                <w:sz w:val="20"/>
                <w:szCs w:val="20"/>
              </w:rPr>
              <w:t>file</w:t>
            </w:r>
            <w:proofErr w:type="spellEnd"/>
            <w:r w:rsidRPr="00E23C65">
              <w:rPr>
                <w:rFonts w:ascii="Arial" w:hAnsi="Arial" w:cs="Arial"/>
                <w:sz w:val="20"/>
                <w:szCs w:val="20"/>
              </w:rPr>
              <w:t xml:space="preserve"> serveru v síti úřadu i školy, převod dat ze stávajících </w:t>
            </w:r>
            <w:proofErr w:type="spellStart"/>
            <w:r w:rsidRPr="00E23C65">
              <w:rPr>
                <w:rFonts w:ascii="Arial" w:hAnsi="Arial" w:cs="Arial"/>
                <w:sz w:val="20"/>
                <w:szCs w:val="20"/>
              </w:rPr>
              <w:t>file</w:t>
            </w:r>
            <w:proofErr w:type="spellEnd"/>
            <w:r w:rsidRPr="00E23C65">
              <w:rPr>
                <w:rFonts w:ascii="Arial" w:hAnsi="Arial" w:cs="Arial"/>
                <w:sz w:val="20"/>
                <w:szCs w:val="20"/>
              </w:rPr>
              <w:t xml:space="preserve"> serverů</w:t>
            </w:r>
          </w:p>
          <w:p w14:paraId="0F8FF0DD"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Migrace RADIUS serveru v rámci školní sítě na nový OS, integrace se stávající Wifi sítí</w:t>
            </w:r>
          </w:p>
          <w:p w14:paraId="2018080F"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Instalace serveru do DMZ v síti úřadu pro přístup uživatelů k agendám z internetu</w:t>
            </w:r>
          </w:p>
          <w:p w14:paraId="54F9DCA6"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Konfigurace zálohování v rámci serveru školy i úřadu na NAS. Konfigurace zálohování z O365</w:t>
            </w:r>
          </w:p>
          <w:p w14:paraId="1092A4CC"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Konfigurace vzájemné replikace virtuálních serverů z úřadu do školy a ze školy na úřad</w:t>
            </w:r>
          </w:p>
          <w:p w14:paraId="64C8ED70"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Kompletní dokumentace s popisem nastavení, návody pro uživatele a postupy pro údržbu</w:t>
            </w:r>
          </w:p>
          <w:p w14:paraId="0B49DEE5" w14:textId="77777777" w:rsidR="00B22B47" w:rsidRPr="00E23C65" w:rsidRDefault="00B22B47" w:rsidP="00B22B47">
            <w:pPr>
              <w:pStyle w:val="Odstavecseseznamem"/>
              <w:numPr>
                <w:ilvl w:val="0"/>
                <w:numId w:val="32"/>
              </w:numPr>
              <w:spacing w:line="300" w:lineRule="auto"/>
              <w:ind w:left="357" w:hanging="357"/>
              <w:contextualSpacing/>
              <w:jc w:val="both"/>
              <w:rPr>
                <w:rFonts w:ascii="Arial" w:hAnsi="Arial" w:cs="Arial"/>
                <w:sz w:val="20"/>
                <w:szCs w:val="20"/>
              </w:rPr>
            </w:pPr>
            <w:r w:rsidRPr="00E23C65">
              <w:rPr>
                <w:rFonts w:ascii="Arial" w:hAnsi="Arial" w:cs="Arial"/>
                <w:sz w:val="20"/>
                <w:szCs w:val="20"/>
              </w:rPr>
              <w:t xml:space="preserve">Konfigurace monitoringu všech předaných komponent na platformu </w:t>
            </w:r>
            <w:proofErr w:type="spellStart"/>
            <w:r w:rsidRPr="00E23C65">
              <w:rPr>
                <w:rFonts w:ascii="Arial" w:hAnsi="Arial" w:cs="Arial"/>
                <w:sz w:val="20"/>
                <w:szCs w:val="20"/>
              </w:rPr>
              <w:t>Zabbix</w:t>
            </w:r>
            <w:proofErr w:type="spellEnd"/>
          </w:p>
          <w:p w14:paraId="2BF8BEAD" w14:textId="77777777" w:rsidR="00B22B47" w:rsidRPr="00E23C65" w:rsidRDefault="00B22B47" w:rsidP="00B22B47">
            <w:pPr>
              <w:pStyle w:val="Odstavecseseznamem"/>
              <w:numPr>
                <w:ilvl w:val="0"/>
                <w:numId w:val="32"/>
              </w:numPr>
              <w:spacing w:line="300" w:lineRule="auto"/>
              <w:ind w:left="357" w:hanging="357"/>
              <w:contextualSpacing/>
              <w:jc w:val="both"/>
              <w:rPr>
                <w:rFonts w:ascii="Cambria" w:hAnsi="Cambria"/>
              </w:rPr>
            </w:pPr>
            <w:r w:rsidRPr="00E23C65">
              <w:rPr>
                <w:rFonts w:ascii="Arial" w:hAnsi="Arial" w:cs="Arial"/>
                <w:sz w:val="20"/>
                <w:szCs w:val="20"/>
              </w:rPr>
              <w:t>Penetrační sken sítě (interní i externí) a ověření plnění standardu konektivity v rámci školní sítě</w:t>
            </w:r>
          </w:p>
        </w:tc>
      </w:tr>
    </w:tbl>
    <w:p w14:paraId="22183CF2" w14:textId="77777777" w:rsidR="00B22B47" w:rsidRDefault="00B22B47" w:rsidP="00B22B47">
      <w:pPr>
        <w:pStyle w:val="normalodsazene"/>
        <w:spacing w:before="120" w:after="0" w:line="300" w:lineRule="auto"/>
        <w:jc w:val="both"/>
        <w:rPr>
          <w:rFonts w:ascii="Arial" w:hAnsi="Arial" w:cs="Arial"/>
          <w:b/>
          <w:bCs/>
          <w:u w:val="single"/>
        </w:rPr>
      </w:pPr>
    </w:p>
    <w:p w14:paraId="16E6CF15" w14:textId="77777777" w:rsidR="00B22B47" w:rsidRDefault="00B22B47" w:rsidP="00B22B47">
      <w:pPr>
        <w:pStyle w:val="normalodsazene"/>
        <w:spacing w:before="0" w:after="0" w:line="300" w:lineRule="auto"/>
        <w:jc w:val="both"/>
        <w:rPr>
          <w:rFonts w:ascii="Arial" w:hAnsi="Arial" w:cs="Arial"/>
          <w:szCs w:val="20"/>
        </w:rPr>
      </w:pPr>
      <w:r>
        <w:rPr>
          <w:rFonts w:ascii="Arial" w:hAnsi="Arial" w:cs="Arial"/>
          <w:b/>
          <w:bCs/>
          <w:u w:val="single"/>
        </w:rPr>
        <w:t xml:space="preserve">Pozn. </w:t>
      </w:r>
      <w:r>
        <w:rPr>
          <w:rFonts w:ascii="Arial" w:hAnsi="Arial" w:cs="Arial"/>
          <w:szCs w:val="20"/>
        </w:rPr>
        <w:t xml:space="preserve">Zajištění napojení na straně stávajících systémů zadavatele, které dodávají třetí subjekty, je </w:t>
      </w:r>
      <w:r w:rsidRPr="005B2748">
        <w:rPr>
          <w:rFonts w:ascii="Arial" w:hAnsi="Arial" w:cs="Arial"/>
          <w:b/>
          <w:bCs/>
          <w:szCs w:val="20"/>
        </w:rPr>
        <w:t>součinností, kterou v rámci realizace veřejné zakázky bude poskytovat zadavatel</w:t>
      </w:r>
      <w:r>
        <w:rPr>
          <w:rFonts w:ascii="Arial" w:hAnsi="Arial" w:cs="Arial"/>
          <w:szCs w:val="20"/>
        </w:rPr>
        <w:t>. Zadavatel tak v rámci poskytnutí této součinnosti jakémukoliv vybranému dodavateli smluvně zajistí toto napojení u stávajících dodavatelů a zajistí k tomuto napojení i potřebné licence včetně jejich úhrad, a to v rozsahu nutném pro řešení vítězného účastníka.</w:t>
      </w:r>
    </w:p>
    <w:p w14:paraId="2FA31C54" w14:textId="77777777" w:rsidR="00B22B47" w:rsidRDefault="00B22B47" w:rsidP="00B22B47">
      <w:pPr>
        <w:pStyle w:val="normalodsazene"/>
        <w:spacing w:before="120" w:after="0" w:line="300" w:lineRule="auto"/>
        <w:jc w:val="both"/>
        <w:rPr>
          <w:rFonts w:ascii="Arial" w:hAnsi="Arial" w:cs="Arial"/>
          <w:b/>
          <w:bCs/>
          <w:u w:val="single"/>
        </w:rPr>
      </w:pPr>
    </w:p>
    <w:p w14:paraId="1F828D7C" w14:textId="77777777" w:rsidR="00B22B47" w:rsidRPr="00336B40" w:rsidRDefault="00B22B47" w:rsidP="00B22B47">
      <w:pPr>
        <w:pStyle w:val="normalodsazene"/>
        <w:spacing w:before="120" w:after="0" w:line="300" w:lineRule="auto"/>
        <w:jc w:val="both"/>
        <w:rPr>
          <w:rFonts w:ascii="Arial" w:hAnsi="Arial" w:cs="Arial"/>
          <w:b/>
          <w:bCs/>
          <w:u w:val="single"/>
        </w:rPr>
      </w:pPr>
      <w:r w:rsidRPr="00336B40">
        <w:rPr>
          <w:rFonts w:ascii="Arial" w:hAnsi="Arial" w:cs="Arial"/>
          <w:b/>
          <w:bCs/>
          <w:u w:val="single"/>
        </w:rPr>
        <w:t>Požadavky na provozní podporu</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9736"/>
      </w:tblGrid>
      <w:tr w:rsidR="00B22B47" w:rsidRPr="00336B40" w14:paraId="6E1C6406" w14:textId="77777777" w:rsidTr="003D1F8D">
        <w:tc>
          <w:tcPr>
            <w:tcW w:w="9062" w:type="dxa"/>
            <w:shd w:val="clear" w:color="auto" w:fill="CCCCCC"/>
          </w:tcPr>
          <w:p w14:paraId="6E7A8A66" w14:textId="77777777" w:rsidR="00B22B47" w:rsidRPr="00336B40" w:rsidRDefault="00B22B47" w:rsidP="003D1F8D">
            <w:pPr>
              <w:pStyle w:val="Obsahtabulky"/>
              <w:rPr>
                <w:rFonts w:ascii="Arial" w:hAnsi="Arial" w:cs="Arial"/>
                <w:b/>
                <w:bCs/>
                <w:sz w:val="20"/>
                <w:szCs w:val="20"/>
              </w:rPr>
            </w:pPr>
            <w:r w:rsidRPr="00336B40">
              <w:rPr>
                <w:rFonts w:ascii="Arial" w:hAnsi="Arial" w:cs="Arial"/>
                <w:b/>
                <w:bCs/>
                <w:sz w:val="20"/>
                <w:szCs w:val="20"/>
              </w:rPr>
              <w:t>Požadavek</w:t>
            </w:r>
          </w:p>
        </w:tc>
      </w:tr>
      <w:tr w:rsidR="00B22B47" w:rsidRPr="00336B40" w14:paraId="7A88533F" w14:textId="77777777" w:rsidTr="003D1F8D">
        <w:tc>
          <w:tcPr>
            <w:tcW w:w="9062" w:type="dxa"/>
          </w:tcPr>
          <w:p w14:paraId="52363117" w14:textId="77777777" w:rsidR="00B22B47" w:rsidRPr="00E23C65" w:rsidRDefault="00B22B47" w:rsidP="003D1F8D">
            <w:pPr>
              <w:suppressLineNumbers/>
              <w:spacing w:line="300" w:lineRule="auto"/>
              <w:jc w:val="both"/>
              <w:rPr>
                <w:rFonts w:ascii="Arial" w:hAnsi="Arial" w:cs="Arial"/>
                <w:sz w:val="20"/>
                <w:szCs w:val="20"/>
              </w:rPr>
            </w:pPr>
            <w:r w:rsidRPr="00E23C65">
              <w:rPr>
                <w:rFonts w:ascii="Arial" w:hAnsi="Arial" w:cs="Arial"/>
                <w:sz w:val="20"/>
                <w:szCs w:val="20"/>
              </w:rPr>
              <w:t xml:space="preserve">Součástí dodávky je nezbytná podpora po dobu udržitelnosti, která činí 5 let od data zprovoznění (předání do provozu). Uchazeč uvede veškeré </w:t>
            </w:r>
            <w:r w:rsidRPr="00E23C65">
              <w:rPr>
                <w:rFonts w:ascii="Arial" w:hAnsi="Arial" w:cs="Arial"/>
                <w:b/>
                <w:sz w:val="20"/>
                <w:szCs w:val="20"/>
              </w:rPr>
              <w:t>nezbytné</w:t>
            </w:r>
            <w:r w:rsidRPr="00E23C65">
              <w:rPr>
                <w:rFonts w:ascii="Arial" w:hAnsi="Arial" w:cs="Arial"/>
                <w:sz w:val="20"/>
                <w:szCs w:val="20"/>
              </w:rPr>
              <w:t xml:space="preserve"> náklady, které jsou nutné k tomu, aby byl zajištěn provoz po dobu udržitelnosti – např. aktualizace SW firewallu, </w:t>
            </w:r>
            <w:proofErr w:type="spellStart"/>
            <w:r w:rsidRPr="00E23C65">
              <w:rPr>
                <w:rFonts w:ascii="Arial" w:hAnsi="Arial" w:cs="Arial"/>
                <w:sz w:val="20"/>
                <w:szCs w:val="20"/>
              </w:rPr>
              <w:t>maintanance</w:t>
            </w:r>
            <w:proofErr w:type="spellEnd"/>
            <w:r w:rsidRPr="00E23C65">
              <w:rPr>
                <w:rFonts w:ascii="Arial" w:hAnsi="Arial" w:cs="Arial"/>
                <w:sz w:val="20"/>
                <w:szCs w:val="20"/>
              </w:rPr>
              <w:t>, legislativní upgrade a update, případně další náklady podle povahy zvoleného řešení.</w:t>
            </w:r>
          </w:p>
          <w:p w14:paraId="04062364" w14:textId="77777777" w:rsidR="00B22B47" w:rsidRPr="00E23C65" w:rsidRDefault="00B22B47" w:rsidP="003D1F8D">
            <w:pPr>
              <w:pStyle w:val="normalodsazene"/>
              <w:spacing w:before="120" w:after="0" w:line="300" w:lineRule="auto"/>
              <w:jc w:val="both"/>
              <w:rPr>
                <w:rFonts w:ascii="Arial" w:hAnsi="Arial" w:cs="Arial"/>
                <w:szCs w:val="20"/>
                <w:highlight w:val="yellow"/>
              </w:rPr>
            </w:pPr>
            <w:r w:rsidRPr="00E23C65">
              <w:rPr>
                <w:rFonts w:ascii="Arial" w:hAnsi="Arial" w:cs="Arial"/>
                <w:szCs w:val="20"/>
              </w:rPr>
              <w:t xml:space="preserve">Pod pojem nezbytné náklady nejsou zařazeny např. náklady na ICT správu, služby kybernetické bezpečnosti, L2 nebo L3 support, další školení mimo vyjmenovaných apod. </w:t>
            </w:r>
          </w:p>
        </w:tc>
      </w:tr>
      <w:tr w:rsidR="00B22B47" w:rsidRPr="00336B40" w14:paraId="0ABB653B" w14:textId="77777777" w:rsidTr="003D1F8D">
        <w:tc>
          <w:tcPr>
            <w:tcW w:w="9062" w:type="dxa"/>
          </w:tcPr>
          <w:p w14:paraId="5AEE8043" w14:textId="77777777" w:rsidR="00B22B47" w:rsidRPr="00336B40" w:rsidRDefault="00B22B47" w:rsidP="003D1F8D">
            <w:pPr>
              <w:pStyle w:val="normalodsazene"/>
              <w:spacing w:before="120" w:after="0" w:line="300" w:lineRule="auto"/>
              <w:jc w:val="both"/>
              <w:rPr>
                <w:rFonts w:ascii="Arial" w:hAnsi="Arial" w:cs="Arial"/>
                <w:highlight w:val="yellow"/>
              </w:rPr>
            </w:pPr>
            <w:r w:rsidRPr="00336B40">
              <w:rPr>
                <w:rFonts w:ascii="Arial" w:hAnsi="Arial" w:cs="Arial"/>
              </w:rPr>
              <w:t>Cílem zadavatele není cloudové řešení, tj. SW jako služba a takové řešení zadavatel nepožaduje.</w:t>
            </w:r>
          </w:p>
        </w:tc>
      </w:tr>
    </w:tbl>
    <w:p w14:paraId="52274892" w14:textId="77777777" w:rsidR="00B22B47" w:rsidRPr="00336B40" w:rsidRDefault="00B22B47" w:rsidP="00B22B47">
      <w:pPr>
        <w:pStyle w:val="normalodsazene"/>
        <w:spacing w:before="120" w:after="0" w:line="300" w:lineRule="auto"/>
        <w:jc w:val="both"/>
        <w:rPr>
          <w:rFonts w:ascii="Arial" w:hAnsi="Arial" w:cs="Arial"/>
          <w:szCs w:val="20"/>
        </w:rPr>
      </w:pPr>
      <w:r w:rsidRPr="00336B40">
        <w:rPr>
          <w:rFonts w:ascii="Arial" w:hAnsi="Arial" w:cs="Arial"/>
          <w:szCs w:val="20"/>
        </w:rPr>
        <w:lastRenderedPageBreak/>
        <w:t>Detailní parametry a podmínky jsou pak stanoveny ve smlouvách pro každou část zakázky samostatně.</w:t>
      </w:r>
    </w:p>
    <w:p w14:paraId="4817F576" w14:textId="77777777" w:rsidR="00B22B47" w:rsidRPr="00336B40" w:rsidRDefault="00B22B47" w:rsidP="00B22B47">
      <w:pPr>
        <w:pStyle w:val="normalodsazene"/>
        <w:spacing w:before="120" w:after="0" w:line="300" w:lineRule="auto"/>
        <w:jc w:val="both"/>
        <w:rPr>
          <w:rFonts w:ascii="Arial" w:hAnsi="Arial" w:cs="Arial"/>
          <w:b/>
          <w:bCs/>
          <w:szCs w:val="20"/>
          <w:u w:val="single"/>
        </w:rPr>
      </w:pPr>
    </w:p>
    <w:p w14:paraId="5A308356" w14:textId="77777777" w:rsidR="00B22B47" w:rsidRPr="00336B40" w:rsidRDefault="00B22B47" w:rsidP="00B22B47">
      <w:pPr>
        <w:pStyle w:val="normalodsazene"/>
        <w:spacing w:before="120" w:after="0" w:line="300" w:lineRule="auto"/>
        <w:jc w:val="both"/>
        <w:rPr>
          <w:rFonts w:ascii="Arial" w:hAnsi="Arial" w:cs="Arial"/>
          <w:b/>
          <w:bCs/>
          <w:szCs w:val="20"/>
          <w:u w:val="single"/>
        </w:rPr>
      </w:pPr>
      <w:r w:rsidRPr="00336B40">
        <w:rPr>
          <w:rFonts w:ascii="Arial" w:hAnsi="Arial" w:cs="Arial"/>
          <w:b/>
          <w:bCs/>
          <w:szCs w:val="20"/>
          <w:u w:val="single"/>
        </w:rPr>
        <w:t>Jednotlivé části zakázky:</w:t>
      </w:r>
    </w:p>
    <w:p w14:paraId="122B616C" w14:textId="77777777" w:rsidR="00B22B47" w:rsidRPr="00336B40" w:rsidRDefault="00B22B47" w:rsidP="00B22B47">
      <w:pPr>
        <w:pStyle w:val="normalodsazene"/>
        <w:numPr>
          <w:ilvl w:val="0"/>
          <w:numId w:val="29"/>
        </w:numPr>
        <w:suppressAutoHyphens w:val="0"/>
        <w:spacing w:before="120" w:after="0" w:line="300" w:lineRule="auto"/>
        <w:ind w:left="284" w:hanging="284"/>
        <w:jc w:val="both"/>
        <w:rPr>
          <w:rFonts w:ascii="Arial" w:hAnsi="Arial" w:cs="Arial"/>
          <w:b/>
        </w:rPr>
      </w:pPr>
      <w:r w:rsidRPr="00336B40">
        <w:rPr>
          <w:rFonts w:ascii="Arial" w:hAnsi="Arial" w:cs="Arial"/>
          <w:b/>
        </w:rPr>
        <w:t xml:space="preserve">Část 1: </w:t>
      </w:r>
      <w:r>
        <w:rPr>
          <w:rFonts w:ascii="Arial" w:hAnsi="Arial" w:cs="Arial"/>
          <w:b/>
        </w:rPr>
        <w:t>Spisové služby</w:t>
      </w:r>
    </w:p>
    <w:p w14:paraId="25452448" w14:textId="77777777" w:rsidR="00B22B47" w:rsidRPr="00336B40" w:rsidRDefault="00B22B47" w:rsidP="00B22B47">
      <w:pPr>
        <w:pStyle w:val="normalodsazene"/>
        <w:spacing w:before="120" w:after="0" w:line="300" w:lineRule="auto"/>
        <w:jc w:val="both"/>
        <w:rPr>
          <w:rFonts w:ascii="Arial" w:hAnsi="Arial" w:cs="Arial"/>
        </w:rPr>
      </w:pPr>
      <w:r w:rsidRPr="00336B40">
        <w:rPr>
          <w:rFonts w:ascii="Arial" w:hAnsi="Arial" w:cs="Arial"/>
        </w:rPr>
        <w:t>Podrobná technická specifikace předmětu plnění pro část 1 je obsažena v příloze smlouvy pro část 1 – technická specifikace (příloha č. 3).</w:t>
      </w:r>
    </w:p>
    <w:p w14:paraId="688DB2E6" w14:textId="77777777" w:rsidR="00B22B47" w:rsidRPr="00336B40" w:rsidRDefault="00B22B47" w:rsidP="00B22B47">
      <w:pPr>
        <w:pStyle w:val="normalodsazene"/>
        <w:spacing w:before="120" w:after="0" w:line="300" w:lineRule="auto"/>
        <w:jc w:val="both"/>
        <w:rPr>
          <w:rFonts w:ascii="Arial" w:hAnsi="Arial" w:cs="Arial"/>
          <w:b/>
          <w:bCs/>
          <w:szCs w:val="20"/>
        </w:rPr>
      </w:pPr>
      <w:r w:rsidRPr="00336B40">
        <w:rPr>
          <w:rFonts w:ascii="Arial" w:hAnsi="Arial" w:cs="Arial"/>
          <w:b/>
          <w:bCs/>
          <w:szCs w:val="20"/>
        </w:rPr>
        <w:t>Celková předpokládaná hodnota části 1 zakázky činí</w:t>
      </w:r>
      <w:r w:rsidRPr="00E23C65">
        <w:rPr>
          <w:rFonts w:ascii="Arial" w:hAnsi="Arial" w:cs="Arial"/>
          <w:b/>
          <w:bCs/>
          <w:szCs w:val="20"/>
        </w:rPr>
        <w:t xml:space="preserve"> </w:t>
      </w:r>
      <w:r w:rsidRPr="00823AB8">
        <w:rPr>
          <w:rFonts w:ascii="Arial" w:hAnsi="Arial" w:cs="Arial"/>
          <w:b/>
          <w:bCs/>
          <w:szCs w:val="20"/>
        </w:rPr>
        <w:t xml:space="preserve">1 504 458 Kč </w:t>
      </w:r>
      <w:r w:rsidRPr="00336B40">
        <w:rPr>
          <w:rFonts w:ascii="Arial" w:hAnsi="Arial" w:cs="Arial"/>
          <w:b/>
          <w:bCs/>
          <w:szCs w:val="20"/>
        </w:rPr>
        <w:t>bez DPH.</w:t>
      </w:r>
    </w:p>
    <w:p w14:paraId="1F150C1B" w14:textId="77777777" w:rsidR="00B22B47" w:rsidRPr="00336B40" w:rsidRDefault="00B22B47" w:rsidP="00B22B47">
      <w:pPr>
        <w:pStyle w:val="normalodsazene"/>
        <w:spacing w:before="120" w:after="0" w:line="300" w:lineRule="auto"/>
        <w:jc w:val="both"/>
        <w:rPr>
          <w:rFonts w:ascii="Arial" w:hAnsi="Arial" w:cs="Arial"/>
          <w:szCs w:val="20"/>
        </w:rPr>
      </w:pPr>
      <w:r w:rsidRPr="00336B40">
        <w:rPr>
          <w:rFonts w:ascii="Arial" w:hAnsi="Arial" w:cs="Arial"/>
          <w:szCs w:val="20"/>
        </w:rPr>
        <w:t xml:space="preserve">Z toho předpokládaná hodnota investic činí </w:t>
      </w:r>
      <w:r w:rsidRPr="00823AB8">
        <w:rPr>
          <w:rFonts w:ascii="Arial" w:hAnsi="Arial" w:cs="Arial"/>
          <w:szCs w:val="20"/>
        </w:rPr>
        <w:t xml:space="preserve">996 258 Kč </w:t>
      </w:r>
      <w:r w:rsidRPr="00336B40">
        <w:rPr>
          <w:rFonts w:ascii="Arial" w:hAnsi="Arial" w:cs="Arial"/>
          <w:szCs w:val="20"/>
        </w:rPr>
        <w:t xml:space="preserve">bez DPH a předpokládaná hodnota technické podpory na 5 let činí </w:t>
      </w:r>
      <w:r w:rsidRPr="00823AB8">
        <w:rPr>
          <w:rFonts w:ascii="Arial" w:hAnsi="Arial" w:cs="Arial"/>
          <w:szCs w:val="20"/>
        </w:rPr>
        <w:t xml:space="preserve">508 200 Kč </w:t>
      </w:r>
      <w:r w:rsidRPr="00336B40">
        <w:rPr>
          <w:rFonts w:ascii="Arial" w:hAnsi="Arial" w:cs="Arial"/>
        </w:rPr>
        <w:t>bez DPH.</w:t>
      </w:r>
    </w:p>
    <w:p w14:paraId="057E2687" w14:textId="77777777" w:rsidR="00B22B47" w:rsidRPr="00336B40" w:rsidRDefault="00B22B47" w:rsidP="00B22B47">
      <w:pPr>
        <w:pStyle w:val="normalodsazene"/>
        <w:numPr>
          <w:ilvl w:val="0"/>
          <w:numId w:val="29"/>
        </w:numPr>
        <w:suppressAutoHyphens w:val="0"/>
        <w:spacing w:before="120" w:after="0" w:line="300" w:lineRule="auto"/>
        <w:ind w:left="284" w:hanging="284"/>
        <w:jc w:val="both"/>
        <w:rPr>
          <w:rFonts w:ascii="Arial" w:hAnsi="Arial" w:cs="Arial"/>
        </w:rPr>
      </w:pPr>
      <w:r w:rsidRPr="00336B40">
        <w:rPr>
          <w:rFonts w:ascii="Arial" w:hAnsi="Arial" w:cs="Arial"/>
          <w:b/>
        </w:rPr>
        <w:t xml:space="preserve">Část 2: </w:t>
      </w:r>
      <w:r w:rsidRPr="00E23C65">
        <w:rPr>
          <w:rFonts w:ascii="Arial" w:hAnsi="Arial" w:cs="Arial"/>
          <w:b/>
        </w:rPr>
        <w:t>Dodávka a implementace infrastruktury</w:t>
      </w:r>
    </w:p>
    <w:p w14:paraId="5398BDCB" w14:textId="77777777" w:rsidR="00B22B47" w:rsidRPr="00336B40" w:rsidRDefault="00B22B47" w:rsidP="00B22B47">
      <w:pPr>
        <w:pStyle w:val="normalodsazene"/>
        <w:spacing w:before="120" w:after="0" w:line="300" w:lineRule="auto"/>
        <w:jc w:val="both"/>
        <w:rPr>
          <w:rFonts w:ascii="Arial" w:hAnsi="Arial" w:cs="Arial"/>
        </w:rPr>
      </w:pPr>
      <w:r w:rsidRPr="00336B40">
        <w:rPr>
          <w:rFonts w:ascii="Arial" w:hAnsi="Arial" w:cs="Arial"/>
        </w:rPr>
        <w:t>Podrobná technická specifikace předmětu plnění pro část 2 je obsažena v příloze smlouvy pro část 2 – technická specifikace (příloha č. 4).</w:t>
      </w:r>
    </w:p>
    <w:p w14:paraId="25B5E9CB" w14:textId="77777777" w:rsidR="00B22B47" w:rsidRPr="00B839C3" w:rsidRDefault="00B22B47" w:rsidP="00B22B47">
      <w:pPr>
        <w:pStyle w:val="normalodsazene"/>
        <w:spacing w:before="120" w:after="0" w:line="300" w:lineRule="auto"/>
        <w:jc w:val="both"/>
        <w:rPr>
          <w:rFonts w:ascii="Arial" w:hAnsi="Arial" w:cs="Arial"/>
        </w:rPr>
      </w:pPr>
      <w:r w:rsidRPr="00B839C3">
        <w:rPr>
          <w:rFonts w:ascii="Arial" w:hAnsi="Arial" w:cs="Arial"/>
          <w:b/>
          <w:bCs/>
          <w:szCs w:val="20"/>
        </w:rPr>
        <w:t xml:space="preserve">Celková předpokládaná hodnota části 2 zakázky činí </w:t>
      </w:r>
      <w:r w:rsidRPr="00E23C65">
        <w:rPr>
          <w:rFonts w:ascii="Arial" w:hAnsi="Arial" w:cs="Arial"/>
          <w:b/>
          <w:bCs/>
          <w:szCs w:val="20"/>
        </w:rPr>
        <w:t xml:space="preserve">1 298 300 Kč </w:t>
      </w:r>
      <w:r w:rsidRPr="00B839C3">
        <w:rPr>
          <w:rFonts w:ascii="Arial" w:hAnsi="Arial" w:cs="Arial"/>
          <w:b/>
          <w:bCs/>
          <w:szCs w:val="20"/>
        </w:rPr>
        <w:t>bez DPH.</w:t>
      </w:r>
    </w:p>
    <w:p w14:paraId="4ED6CA71" w14:textId="77777777" w:rsidR="00B22B47" w:rsidRDefault="00B22B47" w:rsidP="00B22B47">
      <w:pPr>
        <w:pStyle w:val="normalodsazene"/>
        <w:spacing w:before="120" w:after="0" w:line="300" w:lineRule="auto"/>
        <w:jc w:val="both"/>
        <w:rPr>
          <w:rFonts w:ascii="Arial" w:hAnsi="Arial" w:cs="Arial"/>
          <w:szCs w:val="20"/>
        </w:rPr>
      </w:pPr>
      <w:r w:rsidRPr="00B839C3">
        <w:rPr>
          <w:rFonts w:ascii="Arial" w:hAnsi="Arial" w:cs="Arial"/>
        </w:rPr>
        <w:t>Z toho předpokládaná hodnota investic činí</w:t>
      </w:r>
      <w:r>
        <w:rPr>
          <w:rFonts w:ascii="Arial" w:hAnsi="Arial" w:cs="Arial"/>
        </w:rPr>
        <w:t xml:space="preserve"> </w:t>
      </w:r>
      <w:r w:rsidRPr="00E23C65">
        <w:rPr>
          <w:rFonts w:ascii="Arial" w:hAnsi="Arial" w:cs="Arial"/>
        </w:rPr>
        <w:t xml:space="preserve">1 198 300 Kč </w:t>
      </w:r>
      <w:r w:rsidRPr="00B839C3">
        <w:rPr>
          <w:rFonts w:ascii="Arial" w:hAnsi="Arial" w:cs="Arial"/>
        </w:rPr>
        <w:t xml:space="preserve">bez DPH  a předpokládaná hodnota technické podpory na 5 let činí </w:t>
      </w:r>
      <w:r>
        <w:rPr>
          <w:rFonts w:ascii="Arial" w:hAnsi="Arial" w:cs="Arial"/>
          <w:szCs w:val="20"/>
        </w:rPr>
        <w:t>10</w:t>
      </w:r>
      <w:r w:rsidRPr="00B839C3">
        <w:rPr>
          <w:rFonts w:ascii="Arial" w:hAnsi="Arial" w:cs="Arial"/>
          <w:szCs w:val="20"/>
        </w:rPr>
        <w:t>0 000 Kč bez DPH.</w:t>
      </w:r>
    </w:p>
    <w:p w14:paraId="212125A6" w14:textId="77777777" w:rsidR="00B22B47" w:rsidRPr="0021036C" w:rsidRDefault="00B22B47" w:rsidP="00B22B47">
      <w:pPr>
        <w:pStyle w:val="normalodsazene"/>
        <w:spacing w:before="120" w:after="0" w:line="300" w:lineRule="auto"/>
        <w:jc w:val="both"/>
        <w:rPr>
          <w:rFonts w:ascii="Arial" w:hAnsi="Arial" w:cs="Arial"/>
          <w:szCs w:val="20"/>
        </w:rPr>
      </w:pPr>
    </w:p>
    <w:p w14:paraId="0FAE078E" w14:textId="6CED3F63" w:rsidR="00B22B47" w:rsidRPr="00336B40" w:rsidRDefault="00B22B47" w:rsidP="00B22B47">
      <w:pPr>
        <w:pStyle w:val="Nadpis2"/>
        <w:numPr>
          <w:ilvl w:val="0"/>
          <w:numId w:val="0"/>
        </w:numPr>
        <w:spacing w:before="120" w:line="300" w:lineRule="auto"/>
        <w:rPr>
          <w:color w:val="5B9BD5"/>
          <w:sz w:val="20"/>
          <w:szCs w:val="20"/>
        </w:rPr>
      </w:pPr>
      <w:bookmarkStart w:id="7" w:name="_Toc473092216"/>
      <w:bookmarkStart w:id="8" w:name="_Toc399411489"/>
      <w:bookmarkStart w:id="9" w:name="_Toc149506164"/>
      <w:r w:rsidRPr="00336B40">
        <w:rPr>
          <w:color w:val="5B9BD5"/>
          <w:sz w:val="20"/>
          <w:szCs w:val="20"/>
        </w:rPr>
        <w:t>Klasifikace předmětu dle nařízení Evropského parlamentu a Rady (ES) č. 2195/2002 a nařízení Komise</w:t>
      </w:r>
      <w:r>
        <w:rPr>
          <w:color w:val="5B9BD5"/>
          <w:sz w:val="20"/>
          <w:szCs w:val="20"/>
        </w:rPr>
        <w:t xml:space="preserve"> </w:t>
      </w:r>
      <w:r w:rsidRPr="00336B40">
        <w:rPr>
          <w:color w:val="5B9BD5"/>
          <w:sz w:val="20"/>
          <w:szCs w:val="20"/>
        </w:rPr>
        <w:t>č. 213/2008</w:t>
      </w:r>
      <w:bookmarkEnd w:id="7"/>
      <w:bookmarkEnd w:id="8"/>
      <w:bookmarkEnd w:id="9"/>
    </w:p>
    <w:tbl>
      <w:tblPr>
        <w:tblW w:w="0" w:type="auto"/>
        <w:jc w:val="center"/>
        <w:tblLayout w:type="fixed"/>
        <w:tblCellMar>
          <w:left w:w="70" w:type="dxa"/>
          <w:right w:w="70" w:type="dxa"/>
        </w:tblCellMar>
        <w:tblLook w:val="04A0" w:firstRow="1" w:lastRow="0" w:firstColumn="1" w:lastColumn="0" w:noHBand="0" w:noVBand="1"/>
      </w:tblPr>
      <w:tblGrid>
        <w:gridCol w:w="4490"/>
        <w:gridCol w:w="1356"/>
        <w:gridCol w:w="1994"/>
      </w:tblGrid>
      <w:tr w:rsidR="00B22B47" w:rsidRPr="00336B40" w14:paraId="2391CEA2" w14:textId="77777777" w:rsidTr="003D1F8D">
        <w:trPr>
          <w:trHeight w:val="397"/>
          <w:jc w:val="center"/>
        </w:trPr>
        <w:tc>
          <w:tcPr>
            <w:tcW w:w="4490" w:type="dxa"/>
            <w:tcBorders>
              <w:top w:val="single" w:sz="4" w:space="0" w:color="000000"/>
              <w:left w:val="single" w:sz="4" w:space="0" w:color="000000"/>
              <w:bottom w:val="single" w:sz="4" w:space="0" w:color="000000"/>
              <w:right w:val="single" w:sz="4" w:space="0" w:color="auto"/>
            </w:tcBorders>
            <w:shd w:val="clear" w:color="auto" w:fill="A0A5A8"/>
            <w:vAlign w:val="center"/>
            <w:hideMark/>
          </w:tcPr>
          <w:p w14:paraId="2264998C" w14:textId="77777777" w:rsidR="00B22B47" w:rsidRPr="00336B40" w:rsidRDefault="00B22B47" w:rsidP="003D1F8D">
            <w:pPr>
              <w:spacing w:before="120" w:line="276" w:lineRule="auto"/>
              <w:jc w:val="both"/>
              <w:rPr>
                <w:rFonts w:ascii="Arial" w:hAnsi="Arial" w:cs="Arial"/>
                <w:sz w:val="20"/>
                <w:szCs w:val="20"/>
                <w:lang w:eastAsia="zh-CN"/>
              </w:rPr>
            </w:pPr>
            <w:r w:rsidRPr="00336B40">
              <w:rPr>
                <w:rFonts w:ascii="Arial" w:hAnsi="Arial" w:cs="Arial"/>
                <w:sz w:val="20"/>
                <w:szCs w:val="20"/>
              </w:rPr>
              <w:t>Klasifikace</w:t>
            </w:r>
          </w:p>
        </w:tc>
        <w:tc>
          <w:tcPr>
            <w:tcW w:w="1356" w:type="dxa"/>
            <w:tcBorders>
              <w:top w:val="single" w:sz="4" w:space="0" w:color="000000"/>
              <w:left w:val="single" w:sz="4" w:space="0" w:color="auto"/>
              <w:bottom w:val="single" w:sz="4" w:space="0" w:color="000000"/>
              <w:right w:val="nil"/>
            </w:tcBorders>
            <w:shd w:val="clear" w:color="auto" w:fill="A0A5A8"/>
            <w:vAlign w:val="center"/>
          </w:tcPr>
          <w:p w14:paraId="086343DD" w14:textId="77777777" w:rsidR="00B22B47" w:rsidRPr="00336B40" w:rsidRDefault="00B22B47" w:rsidP="003D1F8D">
            <w:pPr>
              <w:spacing w:before="120" w:line="276" w:lineRule="auto"/>
              <w:jc w:val="both"/>
              <w:rPr>
                <w:rFonts w:ascii="Arial" w:hAnsi="Arial" w:cs="Arial"/>
                <w:sz w:val="20"/>
                <w:szCs w:val="20"/>
                <w:lang w:eastAsia="zh-CN"/>
              </w:rPr>
            </w:pPr>
            <w:r w:rsidRPr="00336B40">
              <w:rPr>
                <w:rFonts w:ascii="Arial" w:hAnsi="Arial" w:cs="Arial"/>
                <w:sz w:val="20"/>
                <w:szCs w:val="20"/>
                <w:lang w:eastAsia="zh-CN"/>
              </w:rPr>
              <w:t>Část zakázky</w:t>
            </w:r>
          </w:p>
        </w:tc>
        <w:tc>
          <w:tcPr>
            <w:tcW w:w="1994" w:type="dxa"/>
            <w:tcBorders>
              <w:top w:val="single" w:sz="4" w:space="0" w:color="000000"/>
              <w:left w:val="single" w:sz="4" w:space="0" w:color="000000"/>
              <w:bottom w:val="single" w:sz="4" w:space="0" w:color="000000"/>
              <w:right w:val="single" w:sz="4" w:space="0" w:color="000000"/>
            </w:tcBorders>
            <w:shd w:val="clear" w:color="auto" w:fill="A0A5A8"/>
            <w:vAlign w:val="center"/>
            <w:hideMark/>
          </w:tcPr>
          <w:p w14:paraId="632F2B02" w14:textId="77777777" w:rsidR="00B22B47" w:rsidRPr="00336B40" w:rsidRDefault="00B22B47" w:rsidP="003D1F8D">
            <w:pPr>
              <w:spacing w:before="120" w:line="276" w:lineRule="auto"/>
              <w:jc w:val="both"/>
              <w:rPr>
                <w:rFonts w:ascii="Arial" w:hAnsi="Arial" w:cs="Arial"/>
              </w:rPr>
            </w:pPr>
            <w:r w:rsidRPr="00336B40">
              <w:rPr>
                <w:rFonts w:ascii="Arial" w:hAnsi="Arial" w:cs="Arial"/>
                <w:sz w:val="20"/>
                <w:szCs w:val="20"/>
              </w:rPr>
              <w:t>CPV</w:t>
            </w:r>
          </w:p>
        </w:tc>
      </w:tr>
      <w:tr w:rsidR="00B22B47" w:rsidRPr="00336B40" w14:paraId="0579BCBB" w14:textId="77777777" w:rsidTr="003D1F8D">
        <w:trPr>
          <w:trHeight w:val="397"/>
          <w:jc w:val="center"/>
        </w:trPr>
        <w:tc>
          <w:tcPr>
            <w:tcW w:w="4490" w:type="dxa"/>
            <w:tcBorders>
              <w:top w:val="single" w:sz="4" w:space="0" w:color="000000"/>
              <w:left w:val="single" w:sz="4" w:space="0" w:color="000000"/>
              <w:bottom w:val="single" w:sz="4" w:space="0" w:color="000000"/>
              <w:right w:val="single" w:sz="4" w:space="0" w:color="auto"/>
            </w:tcBorders>
            <w:vAlign w:val="center"/>
          </w:tcPr>
          <w:p w14:paraId="2BB0EDB3" w14:textId="77777777" w:rsidR="00B22B47" w:rsidRPr="00336B40" w:rsidRDefault="00B22B47" w:rsidP="003D1F8D">
            <w:pPr>
              <w:pStyle w:val="FormtovanvHTML"/>
              <w:rPr>
                <w:rFonts w:ascii="Arial" w:hAnsi="Arial" w:cs="Arial"/>
                <w:lang w:eastAsia="zh-CN"/>
              </w:rPr>
            </w:pPr>
            <w:r w:rsidRPr="00336B40">
              <w:rPr>
                <w:rFonts w:ascii="Arial" w:hAnsi="Arial" w:cs="Arial"/>
                <w:lang w:eastAsia="zh-CN"/>
              </w:rPr>
              <w:t>Balíky programů a informační systémy</w:t>
            </w:r>
          </w:p>
        </w:tc>
        <w:tc>
          <w:tcPr>
            <w:tcW w:w="1356" w:type="dxa"/>
            <w:tcBorders>
              <w:top w:val="single" w:sz="4" w:space="0" w:color="000000"/>
              <w:left w:val="single" w:sz="4" w:space="0" w:color="auto"/>
              <w:bottom w:val="single" w:sz="4" w:space="0" w:color="000000"/>
              <w:right w:val="nil"/>
            </w:tcBorders>
            <w:vAlign w:val="center"/>
          </w:tcPr>
          <w:p w14:paraId="3D9BC57E" w14:textId="77777777" w:rsidR="00B22B47" w:rsidRPr="00336B40" w:rsidRDefault="00B22B47" w:rsidP="003D1F8D">
            <w:pPr>
              <w:pStyle w:val="FormtovanvHTML"/>
              <w:jc w:val="center"/>
              <w:rPr>
                <w:rFonts w:ascii="Arial" w:hAnsi="Arial" w:cs="Arial"/>
                <w:lang w:eastAsia="zh-CN"/>
              </w:rPr>
            </w:pPr>
            <w:r w:rsidRPr="00336B40">
              <w:rPr>
                <w:rFonts w:ascii="Arial" w:hAnsi="Arial" w:cs="Arial"/>
                <w:lang w:eastAsia="zh-CN"/>
              </w:rPr>
              <w:t>1, 2</w:t>
            </w:r>
          </w:p>
        </w:tc>
        <w:tc>
          <w:tcPr>
            <w:tcW w:w="1994" w:type="dxa"/>
            <w:tcBorders>
              <w:top w:val="single" w:sz="4" w:space="0" w:color="000000"/>
              <w:left w:val="single" w:sz="4" w:space="0" w:color="000000"/>
              <w:bottom w:val="single" w:sz="4" w:space="0" w:color="000000"/>
              <w:right w:val="single" w:sz="4" w:space="0" w:color="000000"/>
            </w:tcBorders>
            <w:vAlign w:val="center"/>
          </w:tcPr>
          <w:p w14:paraId="1BF447F8" w14:textId="77777777" w:rsidR="00B22B47" w:rsidRPr="00336B40" w:rsidRDefault="00B22B47" w:rsidP="003D1F8D">
            <w:pPr>
              <w:pStyle w:val="FormtovanvHTML"/>
              <w:jc w:val="center"/>
              <w:rPr>
                <w:rFonts w:ascii="Arial" w:hAnsi="Arial" w:cs="Arial"/>
                <w:lang w:eastAsia="zh-CN"/>
              </w:rPr>
            </w:pPr>
            <w:r w:rsidRPr="00336B40">
              <w:rPr>
                <w:rFonts w:ascii="Arial" w:hAnsi="Arial" w:cs="Arial"/>
                <w:lang w:eastAsia="zh-CN"/>
              </w:rPr>
              <w:t>48000000-8</w:t>
            </w:r>
          </w:p>
        </w:tc>
      </w:tr>
      <w:tr w:rsidR="00B22B47" w:rsidRPr="00336B40" w14:paraId="0DBBFA3B" w14:textId="77777777" w:rsidTr="003D1F8D">
        <w:trPr>
          <w:trHeight w:val="397"/>
          <w:jc w:val="center"/>
        </w:trPr>
        <w:tc>
          <w:tcPr>
            <w:tcW w:w="4490" w:type="dxa"/>
            <w:tcBorders>
              <w:top w:val="single" w:sz="4" w:space="0" w:color="000000"/>
              <w:left w:val="single" w:sz="4" w:space="0" w:color="000000"/>
              <w:bottom w:val="single" w:sz="4" w:space="0" w:color="000000"/>
              <w:right w:val="single" w:sz="4" w:space="0" w:color="auto"/>
            </w:tcBorders>
            <w:vAlign w:val="center"/>
          </w:tcPr>
          <w:p w14:paraId="2A49F7ED" w14:textId="77777777" w:rsidR="00B22B47" w:rsidRPr="00336B40" w:rsidRDefault="00B22B47" w:rsidP="003D1F8D">
            <w:pPr>
              <w:pStyle w:val="FormtovanvHTML"/>
              <w:rPr>
                <w:rFonts w:ascii="Arial" w:hAnsi="Arial" w:cs="Arial"/>
                <w:lang w:eastAsia="zh-CN"/>
              </w:rPr>
            </w:pPr>
            <w:r w:rsidRPr="00336B40">
              <w:rPr>
                <w:rFonts w:ascii="Arial" w:hAnsi="Arial" w:cs="Arial"/>
                <w:lang w:eastAsia="zh-CN"/>
              </w:rPr>
              <w:t>Datové služby</w:t>
            </w:r>
          </w:p>
        </w:tc>
        <w:tc>
          <w:tcPr>
            <w:tcW w:w="1356" w:type="dxa"/>
            <w:tcBorders>
              <w:top w:val="single" w:sz="4" w:space="0" w:color="000000"/>
              <w:left w:val="single" w:sz="4" w:space="0" w:color="auto"/>
              <w:bottom w:val="single" w:sz="4" w:space="0" w:color="000000"/>
              <w:right w:val="nil"/>
            </w:tcBorders>
            <w:vAlign w:val="center"/>
          </w:tcPr>
          <w:p w14:paraId="72B8F618" w14:textId="77777777" w:rsidR="00B22B47" w:rsidRPr="00336B40" w:rsidRDefault="00B22B47" w:rsidP="003D1F8D">
            <w:pPr>
              <w:pStyle w:val="FormtovanvHTML"/>
              <w:jc w:val="center"/>
              <w:rPr>
                <w:rFonts w:ascii="Arial" w:hAnsi="Arial" w:cs="Arial"/>
                <w:lang w:eastAsia="zh-CN"/>
              </w:rPr>
            </w:pPr>
            <w:r w:rsidRPr="00336B40">
              <w:rPr>
                <w:rFonts w:ascii="Arial" w:hAnsi="Arial" w:cs="Arial"/>
                <w:lang w:eastAsia="zh-CN"/>
              </w:rPr>
              <w:t>1</w:t>
            </w:r>
          </w:p>
        </w:tc>
        <w:tc>
          <w:tcPr>
            <w:tcW w:w="1994" w:type="dxa"/>
            <w:tcBorders>
              <w:top w:val="single" w:sz="4" w:space="0" w:color="000000"/>
              <w:left w:val="single" w:sz="4" w:space="0" w:color="000000"/>
              <w:bottom w:val="single" w:sz="4" w:space="0" w:color="000000"/>
              <w:right w:val="single" w:sz="4" w:space="0" w:color="000000"/>
            </w:tcBorders>
            <w:vAlign w:val="center"/>
          </w:tcPr>
          <w:p w14:paraId="3CC5DCFF" w14:textId="77777777" w:rsidR="00B22B47" w:rsidRPr="00336B40" w:rsidRDefault="00B22B47" w:rsidP="003D1F8D">
            <w:pPr>
              <w:pStyle w:val="FormtovanvHTML"/>
              <w:jc w:val="center"/>
              <w:rPr>
                <w:rFonts w:ascii="Arial" w:hAnsi="Arial" w:cs="Arial"/>
                <w:lang w:eastAsia="zh-CN"/>
              </w:rPr>
            </w:pPr>
            <w:r w:rsidRPr="00336B40">
              <w:rPr>
                <w:rFonts w:ascii="Arial" w:hAnsi="Arial" w:cs="Arial"/>
                <w:lang w:eastAsia="zh-CN"/>
              </w:rPr>
              <w:t>72300000-8</w:t>
            </w:r>
          </w:p>
        </w:tc>
      </w:tr>
      <w:tr w:rsidR="00B22B47" w:rsidRPr="00336B40" w14:paraId="6ECC2719" w14:textId="77777777" w:rsidTr="003D1F8D">
        <w:trPr>
          <w:trHeight w:val="397"/>
          <w:jc w:val="center"/>
        </w:trPr>
        <w:tc>
          <w:tcPr>
            <w:tcW w:w="4490" w:type="dxa"/>
            <w:tcBorders>
              <w:top w:val="single" w:sz="4" w:space="0" w:color="000000"/>
              <w:left w:val="single" w:sz="4" w:space="0" w:color="000000"/>
              <w:bottom w:val="single" w:sz="4" w:space="0" w:color="000000"/>
              <w:right w:val="single" w:sz="4" w:space="0" w:color="auto"/>
            </w:tcBorders>
            <w:vAlign w:val="center"/>
          </w:tcPr>
          <w:p w14:paraId="7F7B69DE" w14:textId="77777777" w:rsidR="00B22B47" w:rsidRPr="00336B40" w:rsidRDefault="00B22B47" w:rsidP="003D1F8D">
            <w:pPr>
              <w:pStyle w:val="FormtovanvHTML"/>
              <w:rPr>
                <w:rFonts w:ascii="Arial" w:hAnsi="Arial" w:cs="Arial"/>
                <w:lang w:eastAsia="zh-CN"/>
              </w:rPr>
            </w:pPr>
            <w:r w:rsidRPr="00336B40">
              <w:rPr>
                <w:rFonts w:ascii="Arial" w:hAnsi="Arial" w:cs="Arial"/>
                <w:lang w:eastAsia="zh-CN"/>
              </w:rPr>
              <w:t>Implementace programového vybavení</w:t>
            </w:r>
          </w:p>
        </w:tc>
        <w:tc>
          <w:tcPr>
            <w:tcW w:w="1356" w:type="dxa"/>
            <w:tcBorders>
              <w:top w:val="single" w:sz="4" w:space="0" w:color="000000"/>
              <w:left w:val="single" w:sz="4" w:space="0" w:color="auto"/>
              <w:bottom w:val="single" w:sz="4" w:space="0" w:color="000000"/>
              <w:right w:val="nil"/>
            </w:tcBorders>
            <w:vAlign w:val="center"/>
          </w:tcPr>
          <w:p w14:paraId="3C9971F2" w14:textId="77777777" w:rsidR="00B22B47" w:rsidRPr="00336B40" w:rsidRDefault="00B22B47" w:rsidP="003D1F8D">
            <w:pPr>
              <w:pStyle w:val="FormtovanvHTML"/>
              <w:jc w:val="center"/>
              <w:rPr>
                <w:rFonts w:ascii="Arial" w:hAnsi="Arial" w:cs="Arial"/>
                <w:lang w:eastAsia="zh-CN"/>
              </w:rPr>
            </w:pPr>
            <w:r w:rsidRPr="00336B40">
              <w:rPr>
                <w:rFonts w:ascii="Arial" w:hAnsi="Arial" w:cs="Arial"/>
                <w:lang w:eastAsia="zh-CN"/>
              </w:rPr>
              <w:t>1,</w:t>
            </w:r>
            <w:r>
              <w:rPr>
                <w:rFonts w:ascii="Arial" w:hAnsi="Arial" w:cs="Arial"/>
                <w:lang w:eastAsia="zh-CN"/>
              </w:rPr>
              <w:t xml:space="preserve"> </w:t>
            </w:r>
            <w:r w:rsidRPr="00336B40">
              <w:rPr>
                <w:rFonts w:ascii="Arial" w:hAnsi="Arial" w:cs="Arial"/>
                <w:lang w:eastAsia="zh-CN"/>
              </w:rPr>
              <w:t>2</w:t>
            </w:r>
          </w:p>
        </w:tc>
        <w:tc>
          <w:tcPr>
            <w:tcW w:w="1994" w:type="dxa"/>
            <w:tcBorders>
              <w:top w:val="single" w:sz="4" w:space="0" w:color="000000"/>
              <w:left w:val="single" w:sz="4" w:space="0" w:color="000000"/>
              <w:bottom w:val="single" w:sz="4" w:space="0" w:color="000000"/>
              <w:right w:val="single" w:sz="4" w:space="0" w:color="000000"/>
            </w:tcBorders>
            <w:vAlign w:val="center"/>
          </w:tcPr>
          <w:p w14:paraId="65B513F9" w14:textId="77777777" w:rsidR="00B22B47" w:rsidRPr="00336B40" w:rsidRDefault="00B22B47" w:rsidP="003D1F8D">
            <w:pPr>
              <w:pStyle w:val="FormtovanvHTML"/>
              <w:jc w:val="center"/>
              <w:rPr>
                <w:rFonts w:ascii="Arial" w:hAnsi="Arial" w:cs="Arial"/>
                <w:lang w:eastAsia="zh-CN"/>
              </w:rPr>
            </w:pPr>
            <w:r w:rsidRPr="00336B40">
              <w:rPr>
                <w:rFonts w:ascii="Arial" w:hAnsi="Arial" w:cs="Arial"/>
                <w:lang w:eastAsia="zh-CN"/>
              </w:rPr>
              <w:t>72263000-6</w:t>
            </w:r>
          </w:p>
        </w:tc>
      </w:tr>
      <w:tr w:rsidR="00B22B47" w:rsidRPr="00336B40" w14:paraId="167F3C04" w14:textId="77777777" w:rsidTr="003D1F8D">
        <w:trPr>
          <w:trHeight w:val="397"/>
          <w:jc w:val="center"/>
        </w:trPr>
        <w:tc>
          <w:tcPr>
            <w:tcW w:w="4490" w:type="dxa"/>
            <w:tcBorders>
              <w:top w:val="single" w:sz="4" w:space="0" w:color="000000"/>
              <w:left w:val="single" w:sz="4" w:space="0" w:color="000000"/>
              <w:bottom w:val="single" w:sz="4" w:space="0" w:color="000000"/>
              <w:right w:val="single" w:sz="4" w:space="0" w:color="auto"/>
            </w:tcBorders>
            <w:vAlign w:val="center"/>
          </w:tcPr>
          <w:p w14:paraId="2904DCA6" w14:textId="77777777" w:rsidR="00B22B47" w:rsidRPr="00336B40" w:rsidRDefault="00B22B47" w:rsidP="003D1F8D">
            <w:pPr>
              <w:pStyle w:val="FormtovanvHTML"/>
              <w:rPr>
                <w:rFonts w:ascii="Arial" w:hAnsi="Arial" w:cs="Arial"/>
                <w:lang w:eastAsia="zh-CN"/>
              </w:rPr>
            </w:pPr>
            <w:r w:rsidRPr="00336B40">
              <w:rPr>
                <w:rFonts w:ascii="Arial" w:hAnsi="Arial" w:cs="Arial"/>
                <w:lang w:eastAsia="zh-CN"/>
              </w:rPr>
              <w:t>Součásti, příslušenství a doplňky pro počítače</w:t>
            </w:r>
          </w:p>
        </w:tc>
        <w:tc>
          <w:tcPr>
            <w:tcW w:w="1356" w:type="dxa"/>
            <w:tcBorders>
              <w:top w:val="single" w:sz="4" w:space="0" w:color="000000"/>
              <w:left w:val="single" w:sz="4" w:space="0" w:color="auto"/>
              <w:bottom w:val="single" w:sz="4" w:space="0" w:color="000000"/>
              <w:right w:val="nil"/>
            </w:tcBorders>
            <w:vAlign w:val="center"/>
          </w:tcPr>
          <w:p w14:paraId="3A919BCE" w14:textId="77777777" w:rsidR="00B22B47" w:rsidRPr="00336B40" w:rsidRDefault="00B22B47" w:rsidP="003D1F8D">
            <w:pPr>
              <w:pStyle w:val="FormtovanvHTML"/>
              <w:jc w:val="center"/>
              <w:rPr>
                <w:rFonts w:ascii="Arial" w:hAnsi="Arial" w:cs="Arial"/>
                <w:lang w:eastAsia="zh-CN"/>
              </w:rPr>
            </w:pPr>
            <w:r w:rsidRPr="00336B40">
              <w:rPr>
                <w:rFonts w:ascii="Arial" w:hAnsi="Arial" w:cs="Arial"/>
                <w:lang w:eastAsia="zh-CN"/>
              </w:rPr>
              <w:t>2</w:t>
            </w:r>
          </w:p>
        </w:tc>
        <w:tc>
          <w:tcPr>
            <w:tcW w:w="1994" w:type="dxa"/>
            <w:tcBorders>
              <w:top w:val="single" w:sz="4" w:space="0" w:color="000000"/>
              <w:left w:val="single" w:sz="4" w:space="0" w:color="000000"/>
              <w:bottom w:val="single" w:sz="4" w:space="0" w:color="000000"/>
              <w:right w:val="single" w:sz="4" w:space="0" w:color="000000"/>
            </w:tcBorders>
            <w:vAlign w:val="center"/>
          </w:tcPr>
          <w:p w14:paraId="7F12FCF5" w14:textId="77777777" w:rsidR="00B22B47" w:rsidRPr="00336B40" w:rsidRDefault="00B22B47" w:rsidP="003D1F8D">
            <w:pPr>
              <w:pStyle w:val="FormtovanvHTML"/>
              <w:jc w:val="center"/>
              <w:rPr>
                <w:rFonts w:ascii="Arial" w:hAnsi="Arial" w:cs="Arial"/>
                <w:lang w:eastAsia="zh-CN"/>
              </w:rPr>
            </w:pPr>
            <w:r w:rsidRPr="00336B40">
              <w:rPr>
                <w:rFonts w:ascii="Arial" w:hAnsi="Arial" w:cs="Arial"/>
                <w:lang w:eastAsia="zh-CN"/>
              </w:rPr>
              <w:t xml:space="preserve">30237000-9 </w:t>
            </w:r>
          </w:p>
        </w:tc>
      </w:tr>
      <w:tr w:rsidR="00B22B47" w:rsidRPr="00336B40" w14:paraId="32600CBF" w14:textId="77777777" w:rsidTr="003D1F8D">
        <w:trPr>
          <w:trHeight w:val="397"/>
          <w:jc w:val="center"/>
        </w:trPr>
        <w:tc>
          <w:tcPr>
            <w:tcW w:w="4490" w:type="dxa"/>
            <w:tcBorders>
              <w:top w:val="single" w:sz="4" w:space="0" w:color="000000"/>
              <w:left w:val="single" w:sz="4" w:space="0" w:color="000000"/>
              <w:bottom w:val="single" w:sz="4" w:space="0" w:color="000000"/>
              <w:right w:val="single" w:sz="4" w:space="0" w:color="auto"/>
            </w:tcBorders>
            <w:vAlign w:val="center"/>
          </w:tcPr>
          <w:p w14:paraId="2A2E266B" w14:textId="77777777" w:rsidR="00B22B47" w:rsidRPr="00336B40" w:rsidRDefault="00B22B47" w:rsidP="003D1F8D">
            <w:pPr>
              <w:pStyle w:val="FormtovanvHTML"/>
              <w:rPr>
                <w:rFonts w:ascii="Arial" w:hAnsi="Arial" w:cs="Arial"/>
                <w:lang w:eastAsia="zh-CN"/>
              </w:rPr>
            </w:pPr>
            <w:r w:rsidRPr="00336B40">
              <w:rPr>
                <w:rFonts w:ascii="Arial" w:hAnsi="Arial" w:cs="Arial"/>
                <w:lang w:eastAsia="zh-CN"/>
              </w:rPr>
              <w:t>Síťová zařízení</w:t>
            </w:r>
          </w:p>
        </w:tc>
        <w:tc>
          <w:tcPr>
            <w:tcW w:w="1356" w:type="dxa"/>
            <w:tcBorders>
              <w:top w:val="single" w:sz="4" w:space="0" w:color="000000"/>
              <w:left w:val="single" w:sz="4" w:space="0" w:color="auto"/>
              <w:bottom w:val="single" w:sz="4" w:space="0" w:color="000000"/>
              <w:right w:val="nil"/>
            </w:tcBorders>
            <w:vAlign w:val="center"/>
          </w:tcPr>
          <w:p w14:paraId="47849CDB" w14:textId="77777777" w:rsidR="00B22B47" w:rsidRPr="00336B40" w:rsidRDefault="00B22B47" w:rsidP="003D1F8D">
            <w:pPr>
              <w:pStyle w:val="FormtovanvHTML"/>
              <w:jc w:val="center"/>
              <w:rPr>
                <w:rFonts w:ascii="Arial" w:hAnsi="Arial" w:cs="Arial"/>
                <w:lang w:eastAsia="zh-CN"/>
              </w:rPr>
            </w:pPr>
            <w:r w:rsidRPr="00336B40">
              <w:rPr>
                <w:rFonts w:ascii="Arial" w:hAnsi="Arial" w:cs="Arial"/>
                <w:lang w:eastAsia="zh-CN"/>
              </w:rPr>
              <w:t>2</w:t>
            </w:r>
          </w:p>
        </w:tc>
        <w:tc>
          <w:tcPr>
            <w:tcW w:w="1994" w:type="dxa"/>
            <w:tcBorders>
              <w:top w:val="single" w:sz="4" w:space="0" w:color="000000"/>
              <w:left w:val="single" w:sz="4" w:space="0" w:color="000000"/>
              <w:bottom w:val="single" w:sz="4" w:space="0" w:color="000000"/>
              <w:right w:val="single" w:sz="4" w:space="0" w:color="000000"/>
            </w:tcBorders>
            <w:vAlign w:val="center"/>
          </w:tcPr>
          <w:p w14:paraId="45824A0F" w14:textId="77777777" w:rsidR="00B22B47" w:rsidRPr="00336B40" w:rsidRDefault="00B22B47" w:rsidP="003D1F8D">
            <w:pPr>
              <w:pStyle w:val="FormtovanvHTML"/>
              <w:jc w:val="center"/>
              <w:rPr>
                <w:rFonts w:ascii="Arial" w:hAnsi="Arial" w:cs="Arial"/>
                <w:lang w:eastAsia="zh-CN"/>
              </w:rPr>
            </w:pPr>
            <w:r w:rsidRPr="00336B40">
              <w:rPr>
                <w:rFonts w:ascii="Arial" w:hAnsi="Arial" w:cs="Arial"/>
                <w:lang w:eastAsia="zh-CN"/>
              </w:rPr>
              <w:t>32420000-3</w:t>
            </w:r>
          </w:p>
        </w:tc>
      </w:tr>
      <w:tr w:rsidR="00B22B47" w:rsidRPr="00336B40" w14:paraId="656F4116" w14:textId="77777777" w:rsidTr="003D1F8D">
        <w:trPr>
          <w:trHeight w:val="397"/>
          <w:jc w:val="center"/>
        </w:trPr>
        <w:tc>
          <w:tcPr>
            <w:tcW w:w="4490" w:type="dxa"/>
            <w:tcBorders>
              <w:top w:val="single" w:sz="4" w:space="0" w:color="000000"/>
              <w:left w:val="single" w:sz="4" w:space="0" w:color="000000"/>
              <w:bottom w:val="single" w:sz="4" w:space="0" w:color="000000"/>
              <w:right w:val="single" w:sz="4" w:space="0" w:color="auto"/>
            </w:tcBorders>
            <w:vAlign w:val="center"/>
          </w:tcPr>
          <w:p w14:paraId="29D5D96C" w14:textId="77777777" w:rsidR="00B22B47" w:rsidRPr="00336B40" w:rsidRDefault="00B22B47" w:rsidP="003D1F8D">
            <w:pPr>
              <w:pStyle w:val="FormtovanvHTML"/>
              <w:rPr>
                <w:rFonts w:ascii="Arial" w:hAnsi="Arial" w:cs="Arial"/>
                <w:lang w:eastAsia="zh-CN"/>
              </w:rPr>
            </w:pPr>
            <w:r w:rsidRPr="00336B40">
              <w:rPr>
                <w:rFonts w:ascii="Arial" w:hAnsi="Arial" w:cs="Arial"/>
                <w:lang w:eastAsia="zh-CN"/>
              </w:rPr>
              <w:t>Servery</w:t>
            </w:r>
          </w:p>
        </w:tc>
        <w:tc>
          <w:tcPr>
            <w:tcW w:w="1356" w:type="dxa"/>
            <w:tcBorders>
              <w:top w:val="single" w:sz="4" w:space="0" w:color="000000"/>
              <w:left w:val="single" w:sz="4" w:space="0" w:color="auto"/>
              <w:bottom w:val="single" w:sz="4" w:space="0" w:color="000000"/>
              <w:right w:val="nil"/>
            </w:tcBorders>
            <w:vAlign w:val="center"/>
          </w:tcPr>
          <w:p w14:paraId="0C02DC81" w14:textId="77777777" w:rsidR="00B22B47" w:rsidRPr="00336B40" w:rsidRDefault="00B22B47" w:rsidP="003D1F8D">
            <w:pPr>
              <w:pStyle w:val="FormtovanvHTML"/>
              <w:jc w:val="center"/>
              <w:rPr>
                <w:rFonts w:ascii="Arial" w:hAnsi="Arial" w:cs="Arial"/>
                <w:lang w:eastAsia="zh-CN"/>
              </w:rPr>
            </w:pPr>
            <w:r w:rsidRPr="00336B40">
              <w:rPr>
                <w:rFonts w:ascii="Arial" w:hAnsi="Arial" w:cs="Arial"/>
                <w:lang w:eastAsia="zh-CN"/>
              </w:rPr>
              <w:t>2</w:t>
            </w:r>
          </w:p>
        </w:tc>
        <w:tc>
          <w:tcPr>
            <w:tcW w:w="1994" w:type="dxa"/>
            <w:tcBorders>
              <w:top w:val="single" w:sz="4" w:space="0" w:color="000000"/>
              <w:left w:val="single" w:sz="4" w:space="0" w:color="000000"/>
              <w:bottom w:val="single" w:sz="4" w:space="0" w:color="000000"/>
              <w:right w:val="single" w:sz="4" w:space="0" w:color="000000"/>
            </w:tcBorders>
            <w:vAlign w:val="center"/>
          </w:tcPr>
          <w:p w14:paraId="64D1F34A" w14:textId="77777777" w:rsidR="00B22B47" w:rsidRPr="00336B40" w:rsidRDefault="00B22B47" w:rsidP="003D1F8D">
            <w:pPr>
              <w:pStyle w:val="FormtovanvHTML"/>
              <w:jc w:val="center"/>
              <w:rPr>
                <w:rFonts w:ascii="Arial" w:hAnsi="Arial" w:cs="Arial"/>
                <w:lang w:eastAsia="zh-CN"/>
              </w:rPr>
            </w:pPr>
            <w:r w:rsidRPr="00336B40">
              <w:rPr>
                <w:rFonts w:ascii="Arial" w:hAnsi="Arial" w:cs="Arial"/>
                <w:lang w:eastAsia="zh-CN"/>
              </w:rPr>
              <w:t>48820000-2</w:t>
            </w:r>
          </w:p>
        </w:tc>
      </w:tr>
    </w:tbl>
    <w:p w14:paraId="7820D5B6" w14:textId="77777777" w:rsidR="00B22B47" w:rsidRPr="00B564AB" w:rsidRDefault="00B22B47" w:rsidP="00B22B47">
      <w:pPr>
        <w:pStyle w:val="Nadpis2"/>
        <w:numPr>
          <w:ilvl w:val="0"/>
          <w:numId w:val="0"/>
        </w:numPr>
        <w:spacing w:before="120" w:line="300" w:lineRule="auto"/>
        <w:ind w:left="360"/>
        <w:rPr>
          <w:color w:val="5B9BD5"/>
        </w:rPr>
      </w:pPr>
    </w:p>
    <w:p w14:paraId="133C523C" w14:textId="26B09A1D" w:rsidR="003B02EC" w:rsidRPr="00224F47" w:rsidRDefault="003B02EC" w:rsidP="00CE1C12">
      <w:pPr>
        <w:pStyle w:val="Nadpis1"/>
        <w:numPr>
          <w:ilvl w:val="0"/>
          <w:numId w:val="0"/>
        </w:numPr>
        <w:suppressAutoHyphens w:val="0"/>
        <w:spacing w:before="120" w:after="0" w:line="276" w:lineRule="auto"/>
        <w:jc w:val="both"/>
        <w:rPr>
          <w:color w:val="5B9BD5"/>
          <w:sz w:val="24"/>
        </w:rPr>
      </w:pPr>
      <w:r w:rsidRPr="00224F47">
        <w:rPr>
          <w:color w:val="5B9BD5"/>
          <w:sz w:val="24"/>
        </w:rPr>
        <w:t>Identifika</w:t>
      </w:r>
      <w:r>
        <w:rPr>
          <w:color w:val="5B9BD5"/>
          <w:sz w:val="24"/>
        </w:rPr>
        <w:t>ční údaje</w:t>
      </w:r>
      <w:r w:rsidRPr="00224F47">
        <w:rPr>
          <w:color w:val="5B9BD5"/>
          <w:sz w:val="24"/>
        </w:rPr>
        <w:t xml:space="preserve"> zadavatele</w:t>
      </w:r>
      <w:bookmarkEnd w:id="5"/>
      <w:bookmarkEnd w:id="6"/>
    </w:p>
    <w:p w14:paraId="480361FA" w14:textId="77777777" w:rsidR="00B22B47" w:rsidRPr="00336B40" w:rsidRDefault="00B22B47" w:rsidP="00B22B47">
      <w:pPr>
        <w:spacing w:before="120" w:line="300" w:lineRule="auto"/>
        <w:jc w:val="both"/>
        <w:rPr>
          <w:rFonts w:ascii="Arial" w:hAnsi="Arial" w:cs="Arial"/>
          <w:b/>
          <w:sz w:val="20"/>
          <w:szCs w:val="20"/>
        </w:rPr>
      </w:pPr>
      <w:r w:rsidRPr="00336B40">
        <w:rPr>
          <w:rFonts w:ascii="Arial" w:hAnsi="Arial" w:cs="Arial"/>
          <w:b/>
          <w:sz w:val="20"/>
          <w:szCs w:val="20"/>
        </w:rPr>
        <w:t xml:space="preserve">Název zadavatele:  </w:t>
      </w:r>
      <w:r w:rsidRPr="00336B40">
        <w:rPr>
          <w:rFonts w:ascii="Arial" w:hAnsi="Arial" w:cs="Arial"/>
          <w:b/>
          <w:sz w:val="20"/>
          <w:szCs w:val="20"/>
        </w:rPr>
        <w:tab/>
      </w:r>
      <w:r w:rsidRPr="00336B40">
        <w:rPr>
          <w:rFonts w:ascii="Arial" w:hAnsi="Arial" w:cs="Arial"/>
          <w:b/>
          <w:sz w:val="20"/>
          <w:szCs w:val="20"/>
        </w:rPr>
        <w:tab/>
      </w:r>
      <w:r w:rsidRPr="00336B40">
        <w:rPr>
          <w:rFonts w:ascii="Arial" w:hAnsi="Arial" w:cs="Arial"/>
          <w:b/>
          <w:sz w:val="20"/>
          <w:szCs w:val="20"/>
        </w:rPr>
        <w:tab/>
      </w:r>
      <w:r w:rsidRPr="00336B40">
        <w:rPr>
          <w:rFonts w:ascii="Arial" w:hAnsi="Arial" w:cs="Arial"/>
          <w:b/>
          <w:sz w:val="20"/>
          <w:szCs w:val="20"/>
        </w:rPr>
        <w:tab/>
      </w:r>
      <w:r>
        <w:rPr>
          <w:rFonts w:ascii="Arial" w:hAnsi="Arial" w:cs="Arial"/>
          <w:b/>
          <w:bCs/>
          <w:sz w:val="20"/>
          <w:szCs w:val="20"/>
        </w:rPr>
        <w:t>Městys Svitávka</w:t>
      </w:r>
    </w:p>
    <w:p w14:paraId="44D2862B" w14:textId="77777777" w:rsidR="00B22B47" w:rsidRPr="00336B40" w:rsidRDefault="00B22B47" w:rsidP="00B22B47">
      <w:pPr>
        <w:spacing w:before="120" w:line="300" w:lineRule="auto"/>
        <w:jc w:val="both"/>
        <w:rPr>
          <w:rFonts w:ascii="Arial" w:hAnsi="Arial" w:cs="Arial"/>
          <w:sz w:val="20"/>
          <w:szCs w:val="20"/>
        </w:rPr>
      </w:pPr>
      <w:r w:rsidRPr="00336B40">
        <w:rPr>
          <w:rFonts w:ascii="Arial" w:hAnsi="Arial" w:cs="Arial"/>
          <w:b/>
          <w:sz w:val="20"/>
          <w:szCs w:val="20"/>
        </w:rPr>
        <w:t>IČ zadavatele:</w:t>
      </w:r>
      <w:r w:rsidRPr="00336B40">
        <w:rPr>
          <w:rFonts w:ascii="Arial" w:hAnsi="Arial" w:cs="Arial"/>
          <w:b/>
          <w:sz w:val="20"/>
          <w:szCs w:val="20"/>
        </w:rPr>
        <w:tab/>
      </w:r>
      <w:r w:rsidRPr="00336B40">
        <w:rPr>
          <w:rFonts w:ascii="Arial" w:hAnsi="Arial" w:cs="Arial"/>
          <w:b/>
          <w:sz w:val="20"/>
          <w:szCs w:val="20"/>
        </w:rPr>
        <w:tab/>
      </w:r>
      <w:r w:rsidRPr="00336B40">
        <w:rPr>
          <w:rFonts w:ascii="Arial" w:hAnsi="Arial" w:cs="Arial"/>
          <w:b/>
          <w:sz w:val="20"/>
          <w:szCs w:val="20"/>
        </w:rPr>
        <w:tab/>
      </w:r>
      <w:r w:rsidRPr="00336B40">
        <w:rPr>
          <w:rFonts w:ascii="Arial" w:hAnsi="Arial" w:cs="Arial"/>
          <w:b/>
          <w:sz w:val="20"/>
          <w:szCs w:val="20"/>
        </w:rPr>
        <w:tab/>
      </w:r>
      <w:r w:rsidRPr="00336B40">
        <w:rPr>
          <w:rFonts w:ascii="Arial" w:hAnsi="Arial" w:cs="Arial"/>
          <w:b/>
          <w:sz w:val="20"/>
          <w:szCs w:val="20"/>
        </w:rPr>
        <w:tab/>
      </w:r>
      <w:r w:rsidRPr="00E044A5">
        <w:rPr>
          <w:rFonts w:ascii="Arial" w:hAnsi="Arial" w:cs="Arial"/>
          <w:sz w:val="20"/>
          <w:szCs w:val="20"/>
        </w:rPr>
        <w:t>00281042</w:t>
      </w:r>
      <w:r w:rsidRPr="00336B40">
        <w:rPr>
          <w:rFonts w:ascii="Arial" w:hAnsi="Arial" w:cs="Arial"/>
          <w:b/>
          <w:sz w:val="20"/>
          <w:szCs w:val="20"/>
        </w:rPr>
        <w:tab/>
      </w:r>
      <w:r w:rsidRPr="00336B40">
        <w:rPr>
          <w:rFonts w:ascii="Arial" w:hAnsi="Arial" w:cs="Arial"/>
          <w:b/>
          <w:sz w:val="20"/>
          <w:szCs w:val="20"/>
        </w:rPr>
        <w:tab/>
      </w:r>
      <w:r w:rsidRPr="00336B40">
        <w:rPr>
          <w:rFonts w:ascii="Arial" w:hAnsi="Arial" w:cs="Arial"/>
          <w:b/>
          <w:sz w:val="20"/>
          <w:szCs w:val="20"/>
        </w:rPr>
        <w:tab/>
      </w:r>
    </w:p>
    <w:p w14:paraId="5B71EAFF" w14:textId="77777777" w:rsidR="00B22B47" w:rsidRPr="00336B40" w:rsidRDefault="00B22B47" w:rsidP="00B22B47">
      <w:pPr>
        <w:spacing w:before="120" w:line="300" w:lineRule="auto"/>
        <w:ind w:left="4248" w:hanging="4248"/>
        <w:jc w:val="both"/>
        <w:rPr>
          <w:rFonts w:ascii="Arial" w:hAnsi="Arial" w:cs="Arial"/>
          <w:b/>
          <w:bCs/>
          <w:color w:val="000000"/>
          <w:sz w:val="20"/>
          <w:szCs w:val="20"/>
        </w:rPr>
      </w:pPr>
      <w:r w:rsidRPr="00336B40">
        <w:rPr>
          <w:rFonts w:ascii="Arial" w:hAnsi="Arial" w:cs="Arial"/>
          <w:b/>
          <w:sz w:val="20"/>
          <w:szCs w:val="20"/>
        </w:rPr>
        <w:t xml:space="preserve">Sídlo zadavatele: </w:t>
      </w:r>
      <w:r w:rsidRPr="00336B40">
        <w:rPr>
          <w:rFonts w:ascii="Arial" w:hAnsi="Arial" w:cs="Arial"/>
          <w:b/>
          <w:sz w:val="20"/>
          <w:szCs w:val="20"/>
        </w:rPr>
        <w:tab/>
      </w:r>
      <w:r w:rsidRPr="00060F49">
        <w:rPr>
          <w:rFonts w:ascii="Arial" w:hAnsi="Arial" w:cs="Arial"/>
          <w:sz w:val="20"/>
          <w:szCs w:val="20"/>
        </w:rPr>
        <w:t>Hybešova 166, 679 32 Svitávka</w:t>
      </w:r>
    </w:p>
    <w:p w14:paraId="3C512E80" w14:textId="77777777" w:rsidR="00B22B47" w:rsidRPr="00336B40" w:rsidRDefault="00B22B47" w:rsidP="00B22B47">
      <w:pPr>
        <w:spacing w:before="120" w:line="300" w:lineRule="auto"/>
        <w:jc w:val="both"/>
        <w:rPr>
          <w:rFonts w:ascii="Arial" w:hAnsi="Arial" w:cs="Arial"/>
          <w:sz w:val="20"/>
          <w:szCs w:val="20"/>
        </w:rPr>
      </w:pPr>
      <w:r w:rsidRPr="00336B40">
        <w:rPr>
          <w:rFonts w:ascii="Arial" w:hAnsi="Arial" w:cs="Arial"/>
          <w:b/>
          <w:sz w:val="20"/>
          <w:szCs w:val="20"/>
        </w:rPr>
        <w:t xml:space="preserve">Osoby oprávněné jednat za zadavatele:  </w:t>
      </w:r>
      <w:r w:rsidRPr="00336B40">
        <w:rPr>
          <w:rFonts w:ascii="Arial" w:hAnsi="Arial" w:cs="Arial"/>
          <w:b/>
          <w:sz w:val="20"/>
          <w:szCs w:val="20"/>
        </w:rPr>
        <w:tab/>
      </w:r>
      <w:r>
        <w:rPr>
          <w:rFonts w:ascii="Arial" w:hAnsi="Arial" w:cs="Arial"/>
          <w:sz w:val="20"/>
          <w:szCs w:val="20"/>
        </w:rPr>
        <w:t>Miroslava Zoubková</w:t>
      </w:r>
      <w:r w:rsidRPr="00E73C54">
        <w:rPr>
          <w:rFonts w:ascii="Arial" w:hAnsi="Arial" w:cs="Arial"/>
          <w:sz w:val="20"/>
          <w:szCs w:val="20"/>
        </w:rPr>
        <w:t>, starostk</w:t>
      </w:r>
      <w:r>
        <w:rPr>
          <w:rFonts w:ascii="Arial" w:hAnsi="Arial" w:cs="Arial"/>
          <w:sz w:val="20"/>
          <w:szCs w:val="20"/>
        </w:rPr>
        <w:t>a</w:t>
      </w:r>
    </w:p>
    <w:p w14:paraId="1171B3A1" w14:textId="77777777" w:rsidR="00B22B47" w:rsidRPr="00E44B96" w:rsidRDefault="00B22B47" w:rsidP="00B22B47">
      <w:pPr>
        <w:spacing w:before="120" w:line="300" w:lineRule="auto"/>
        <w:ind w:left="4253" w:hanging="4253"/>
        <w:jc w:val="both"/>
        <w:rPr>
          <w:rFonts w:ascii="Arial" w:hAnsi="Arial" w:cs="Arial"/>
          <w:sz w:val="20"/>
          <w:szCs w:val="20"/>
        </w:rPr>
      </w:pPr>
      <w:r w:rsidRPr="00E44B96">
        <w:rPr>
          <w:rFonts w:ascii="Arial" w:hAnsi="Arial" w:cs="Arial"/>
          <w:b/>
          <w:bCs/>
          <w:color w:val="000000"/>
          <w:sz w:val="20"/>
          <w:szCs w:val="20"/>
        </w:rPr>
        <w:t xml:space="preserve">Kontaktní osoba: </w:t>
      </w:r>
      <w:r w:rsidRPr="00E44B96">
        <w:rPr>
          <w:rFonts w:ascii="Arial" w:hAnsi="Arial" w:cs="Arial"/>
          <w:b/>
          <w:bCs/>
          <w:color w:val="000000"/>
          <w:sz w:val="20"/>
          <w:szCs w:val="20"/>
        </w:rPr>
        <w:tab/>
      </w:r>
      <w:r>
        <w:rPr>
          <w:rFonts w:ascii="Arial" w:hAnsi="Arial" w:cs="Arial"/>
          <w:sz w:val="20"/>
          <w:szCs w:val="20"/>
        </w:rPr>
        <w:t>Miroslava Zoubková</w:t>
      </w:r>
    </w:p>
    <w:p w14:paraId="5204D3C5" w14:textId="77777777" w:rsidR="00B22B47" w:rsidRPr="00E44B96" w:rsidRDefault="00B22B47" w:rsidP="00B22B47">
      <w:pPr>
        <w:spacing w:before="120" w:line="300" w:lineRule="auto"/>
        <w:jc w:val="both"/>
        <w:rPr>
          <w:rFonts w:ascii="Arial" w:hAnsi="Arial" w:cs="Arial"/>
          <w:bCs/>
          <w:color w:val="000000"/>
          <w:sz w:val="20"/>
          <w:szCs w:val="20"/>
        </w:rPr>
      </w:pPr>
      <w:r w:rsidRPr="00E44B96">
        <w:rPr>
          <w:rFonts w:ascii="Arial" w:hAnsi="Arial" w:cs="Arial"/>
          <w:b/>
          <w:bCs/>
          <w:color w:val="000000"/>
          <w:sz w:val="20"/>
          <w:szCs w:val="20"/>
        </w:rPr>
        <w:lastRenderedPageBreak/>
        <w:t xml:space="preserve">Telefon: </w:t>
      </w:r>
      <w:r w:rsidRPr="00E44B96">
        <w:rPr>
          <w:rFonts w:ascii="Arial" w:hAnsi="Arial" w:cs="Arial"/>
          <w:b/>
          <w:bCs/>
          <w:color w:val="000000"/>
          <w:sz w:val="20"/>
          <w:szCs w:val="20"/>
        </w:rPr>
        <w:tab/>
      </w:r>
      <w:r w:rsidRPr="00E44B96">
        <w:rPr>
          <w:rFonts w:ascii="Arial" w:hAnsi="Arial" w:cs="Arial"/>
          <w:b/>
          <w:bCs/>
          <w:color w:val="000000"/>
          <w:sz w:val="20"/>
          <w:szCs w:val="20"/>
        </w:rPr>
        <w:tab/>
      </w:r>
      <w:r w:rsidRPr="00E44B96">
        <w:rPr>
          <w:rFonts w:ascii="Arial" w:hAnsi="Arial" w:cs="Arial"/>
          <w:b/>
          <w:bCs/>
          <w:color w:val="000000"/>
          <w:sz w:val="20"/>
          <w:szCs w:val="20"/>
        </w:rPr>
        <w:tab/>
      </w:r>
      <w:r w:rsidRPr="00E44B96">
        <w:rPr>
          <w:rFonts w:ascii="Arial" w:hAnsi="Arial" w:cs="Arial"/>
          <w:b/>
          <w:bCs/>
          <w:color w:val="000000"/>
          <w:sz w:val="20"/>
          <w:szCs w:val="20"/>
        </w:rPr>
        <w:tab/>
      </w:r>
      <w:r w:rsidRPr="00E44B96">
        <w:rPr>
          <w:rFonts w:ascii="Arial" w:hAnsi="Arial" w:cs="Arial"/>
          <w:sz w:val="20"/>
          <w:szCs w:val="20"/>
        </w:rPr>
        <w:tab/>
      </w:r>
      <w:r>
        <w:rPr>
          <w:rFonts w:ascii="Arial" w:hAnsi="Arial" w:cs="Arial"/>
          <w:sz w:val="20"/>
          <w:szCs w:val="20"/>
        </w:rPr>
        <w:t>725111354</w:t>
      </w:r>
    </w:p>
    <w:p w14:paraId="1E3D13D2" w14:textId="77777777" w:rsidR="00B22B47" w:rsidRDefault="00B22B47" w:rsidP="00B22B47">
      <w:pPr>
        <w:spacing w:before="120" w:line="300" w:lineRule="auto"/>
        <w:jc w:val="both"/>
      </w:pPr>
      <w:r w:rsidRPr="00E44B96">
        <w:rPr>
          <w:rFonts w:ascii="Arial" w:hAnsi="Arial" w:cs="Arial"/>
          <w:b/>
          <w:bCs/>
          <w:sz w:val="20"/>
          <w:szCs w:val="20"/>
        </w:rPr>
        <w:t>E-mail:</w:t>
      </w:r>
      <w:r w:rsidRPr="00E44B96">
        <w:rPr>
          <w:rFonts w:ascii="Arial" w:hAnsi="Arial" w:cs="Arial"/>
          <w:b/>
          <w:bCs/>
          <w:sz w:val="20"/>
          <w:szCs w:val="20"/>
        </w:rPr>
        <w:tab/>
      </w:r>
      <w:r w:rsidRPr="00E44B96">
        <w:rPr>
          <w:rFonts w:ascii="Arial" w:hAnsi="Arial" w:cs="Arial"/>
          <w:b/>
          <w:bCs/>
          <w:sz w:val="20"/>
          <w:szCs w:val="20"/>
        </w:rPr>
        <w:tab/>
      </w:r>
      <w:r w:rsidRPr="00E44B96">
        <w:rPr>
          <w:rFonts w:ascii="Arial" w:hAnsi="Arial" w:cs="Arial"/>
          <w:b/>
          <w:bCs/>
          <w:sz w:val="20"/>
          <w:szCs w:val="20"/>
        </w:rPr>
        <w:tab/>
      </w:r>
      <w:r w:rsidRPr="00E44B96">
        <w:rPr>
          <w:rFonts w:ascii="Arial" w:hAnsi="Arial" w:cs="Arial"/>
          <w:b/>
          <w:bCs/>
          <w:sz w:val="20"/>
          <w:szCs w:val="20"/>
        </w:rPr>
        <w:tab/>
      </w:r>
      <w:r w:rsidRPr="00E44B96">
        <w:rPr>
          <w:rFonts w:ascii="Arial" w:hAnsi="Arial" w:cs="Arial"/>
          <w:b/>
          <w:bCs/>
          <w:sz w:val="20"/>
          <w:szCs w:val="20"/>
        </w:rPr>
        <w:tab/>
      </w:r>
      <w:r w:rsidRPr="00E44B96">
        <w:rPr>
          <w:rFonts w:ascii="Arial" w:hAnsi="Arial" w:cs="Arial"/>
          <w:bCs/>
          <w:color w:val="000000"/>
          <w:sz w:val="20"/>
          <w:szCs w:val="20"/>
        </w:rPr>
        <w:tab/>
      </w:r>
      <w:r>
        <w:rPr>
          <w:rFonts w:ascii="Arial" w:hAnsi="Arial" w:cs="Arial"/>
          <w:sz w:val="20"/>
          <w:szCs w:val="20"/>
        </w:rPr>
        <w:t>miroslava.zoubkova@mestys-svitavka.cz</w:t>
      </w:r>
      <w:r w:rsidRPr="00336B40">
        <w:rPr>
          <w:rFonts w:ascii="Arial" w:hAnsi="Arial" w:cs="Arial"/>
          <w:sz w:val="20"/>
          <w:szCs w:val="20"/>
        </w:rPr>
        <w:t xml:space="preserve"> </w:t>
      </w:r>
      <w:r w:rsidRPr="00336B40">
        <w:rPr>
          <w:rFonts w:ascii="Arial" w:hAnsi="Arial" w:cs="Arial"/>
          <w:bCs/>
          <w:color w:val="000000"/>
          <w:sz w:val="16"/>
          <w:szCs w:val="16"/>
        </w:rPr>
        <w:t xml:space="preserve"> </w:t>
      </w:r>
    </w:p>
    <w:p w14:paraId="282E1E4E" w14:textId="77777777" w:rsidR="00B22B47" w:rsidRPr="00060F49" w:rsidRDefault="00B22B47" w:rsidP="00B22B47">
      <w:pPr>
        <w:spacing w:before="120" w:line="300" w:lineRule="auto"/>
        <w:jc w:val="both"/>
      </w:pPr>
      <w:r w:rsidRPr="00336B40">
        <w:rPr>
          <w:rFonts w:ascii="Arial" w:hAnsi="Arial" w:cs="Arial"/>
          <w:b/>
          <w:bCs/>
          <w:sz w:val="20"/>
          <w:szCs w:val="20"/>
        </w:rPr>
        <w:t xml:space="preserve">Profil zadavatele: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hyperlink r:id="rId8" w:history="1">
        <w:r w:rsidRPr="00F51789">
          <w:rPr>
            <w:rStyle w:val="Hypertextovodkaz"/>
            <w:rFonts w:ascii="Arial" w:hAnsi="Arial" w:cs="Arial"/>
            <w:sz w:val="20"/>
            <w:szCs w:val="20"/>
          </w:rPr>
          <w:t>https://nen.nipez.cz/profil/Mestys_Svitavka</w:t>
        </w:r>
      </w:hyperlink>
    </w:p>
    <w:p w14:paraId="6F3D9D49" w14:textId="77777777" w:rsidR="003B02EC" w:rsidRDefault="003B02EC" w:rsidP="003B02EC">
      <w:pPr>
        <w:pStyle w:val="Nadpis1"/>
        <w:numPr>
          <w:ilvl w:val="0"/>
          <w:numId w:val="0"/>
        </w:numPr>
        <w:tabs>
          <w:tab w:val="left" w:pos="708"/>
        </w:tabs>
        <w:suppressAutoHyphens w:val="0"/>
        <w:spacing w:before="120" w:after="0" w:line="300" w:lineRule="auto"/>
        <w:ind w:left="432" w:hanging="432"/>
        <w:jc w:val="both"/>
        <w:rPr>
          <w:color w:val="008000"/>
          <w:sz w:val="24"/>
        </w:rPr>
      </w:pPr>
    </w:p>
    <w:p w14:paraId="29C7E08C" w14:textId="77777777" w:rsidR="003B02EC" w:rsidRPr="00224F47" w:rsidRDefault="003B02EC" w:rsidP="003B02EC">
      <w:pPr>
        <w:pStyle w:val="Nadpis1"/>
        <w:numPr>
          <w:ilvl w:val="0"/>
          <w:numId w:val="0"/>
        </w:numPr>
        <w:tabs>
          <w:tab w:val="left" w:pos="708"/>
        </w:tabs>
        <w:suppressAutoHyphens w:val="0"/>
        <w:spacing w:before="120" w:after="0" w:line="300" w:lineRule="auto"/>
        <w:ind w:left="432" w:hanging="432"/>
        <w:jc w:val="both"/>
        <w:rPr>
          <w:color w:val="5B9BD5"/>
          <w:sz w:val="24"/>
        </w:rPr>
      </w:pPr>
      <w:r w:rsidRPr="00224F47">
        <w:rPr>
          <w:color w:val="5B9BD5"/>
          <w:sz w:val="24"/>
        </w:rPr>
        <w:t>Zastoupení zadavatele osobou příkazníka</w:t>
      </w:r>
    </w:p>
    <w:p w14:paraId="73FE2B68" w14:textId="77777777" w:rsidR="003B02EC" w:rsidRPr="003B02EC" w:rsidRDefault="003B02EC" w:rsidP="003B02EC">
      <w:pPr>
        <w:suppressAutoHyphens w:val="0"/>
        <w:spacing w:before="120" w:line="300" w:lineRule="auto"/>
        <w:jc w:val="both"/>
        <w:rPr>
          <w:rFonts w:ascii="Arial" w:hAnsi="Arial" w:cs="Arial"/>
          <w:sz w:val="20"/>
          <w:lang w:eastAsia="cs-CZ"/>
        </w:rPr>
      </w:pPr>
      <w:r w:rsidRPr="003B02EC">
        <w:rPr>
          <w:rFonts w:ascii="Arial" w:hAnsi="Arial" w:cs="Arial"/>
          <w:sz w:val="20"/>
          <w:lang w:eastAsia="cs-CZ"/>
        </w:rPr>
        <w:t xml:space="preserve">Zadavatel se rozhodl v souladu s ustanovením § 43 zákona nechat se zastoupit při provádění úkonů podle ZZVZ souvisejících s tímto zadávacím řízením osobou níže uvedeného příkazníka. </w:t>
      </w:r>
    </w:p>
    <w:p w14:paraId="78D418BC" w14:textId="77777777" w:rsidR="003B02EC" w:rsidRPr="003B02EC" w:rsidRDefault="003B02EC" w:rsidP="003B02EC">
      <w:pPr>
        <w:suppressAutoHyphens w:val="0"/>
        <w:spacing w:before="120" w:line="276" w:lineRule="auto"/>
        <w:jc w:val="both"/>
        <w:rPr>
          <w:rFonts w:ascii="Arial" w:hAnsi="Arial" w:cs="Arial"/>
          <w:sz w:val="20"/>
          <w:lang w:eastAsia="cs-CZ"/>
        </w:rPr>
      </w:pPr>
      <w:r w:rsidRPr="003B02EC">
        <w:rPr>
          <w:rFonts w:ascii="Arial" w:hAnsi="Arial" w:cs="Arial"/>
          <w:sz w:val="20"/>
          <w:lang w:eastAsia="cs-CZ"/>
        </w:rPr>
        <w:t>Příkazník splňuje požadavek dle ustanovení § 44 zákona,</w:t>
      </w:r>
      <w:r w:rsidRPr="003B02EC">
        <w:rPr>
          <w:rFonts w:ascii="Arial" w:hAnsi="Arial" w:cs="Arial"/>
          <w:sz w:val="20"/>
          <w:szCs w:val="20"/>
          <w:lang w:eastAsia="cs-CZ"/>
        </w:rPr>
        <w:t xml:space="preserve"> tj. u příkazníka nedochází ke střetu zájmů</w:t>
      </w:r>
      <w:r w:rsidRPr="003B02EC">
        <w:rPr>
          <w:rFonts w:ascii="Arial" w:hAnsi="Arial" w:cs="Arial"/>
          <w:sz w:val="20"/>
          <w:lang w:eastAsia="cs-CZ"/>
        </w:rPr>
        <w:t xml:space="preserve"> a ani se jakkoliv předmětného zadávacího řízení neúčastní. Příkazníkovi zadavatele není uděleno zmocnění </w:t>
      </w:r>
      <w:r w:rsidRPr="003B02EC">
        <w:rPr>
          <w:rFonts w:ascii="Arial" w:hAnsi="Arial" w:cs="Arial"/>
          <w:sz w:val="20"/>
          <w:szCs w:val="20"/>
          <w:lang w:eastAsia="cs-CZ"/>
        </w:rPr>
        <w:t>k provedení výběru dodavatele, vyloučení účastníka zadávacího řízení, zrušení zadávacího řízení a rozhodnutí o námitkách</w:t>
      </w:r>
      <w:r w:rsidRPr="003B02EC">
        <w:rPr>
          <w:rFonts w:ascii="Arial" w:hAnsi="Arial" w:cs="Arial"/>
          <w:sz w:val="20"/>
          <w:lang w:eastAsia="cs-CZ"/>
        </w:rPr>
        <w:t xml:space="preserve">. </w:t>
      </w:r>
    </w:p>
    <w:p w14:paraId="7BC5CA1F" w14:textId="77777777" w:rsidR="003B02EC" w:rsidRPr="003B02EC" w:rsidRDefault="003B02EC" w:rsidP="003B02EC">
      <w:pPr>
        <w:suppressAutoHyphens w:val="0"/>
        <w:spacing w:before="120" w:line="300" w:lineRule="auto"/>
        <w:jc w:val="both"/>
        <w:rPr>
          <w:rFonts w:ascii="Arial" w:hAnsi="Arial" w:cs="Arial"/>
          <w:sz w:val="20"/>
          <w:lang w:eastAsia="cs-CZ"/>
        </w:rPr>
      </w:pPr>
      <w:r w:rsidRPr="003B02EC">
        <w:rPr>
          <w:rFonts w:ascii="Arial" w:hAnsi="Arial" w:cs="Arial"/>
          <w:sz w:val="20"/>
          <w:lang w:eastAsia="cs-CZ"/>
        </w:rPr>
        <w:t>Příkazník zadavatele pro zadávání veřejné zakázky je zmocněn zadavatelem k výkonu zadavatelských činností. Příkazník je tak zmocněn k veškerým úkonům souvisejícím se zajištěním průběhu zadávacího řízení</w:t>
      </w:r>
      <w:r w:rsidRPr="003B02EC">
        <w:rPr>
          <w:rFonts w:ascii="Arial" w:hAnsi="Arial" w:cs="Arial"/>
          <w:sz w:val="20"/>
          <w:u w:val="single"/>
          <w:lang w:eastAsia="cs-CZ"/>
        </w:rPr>
        <w:t>, a to však s výjimkou rozhodování dle § 43 odst. 2 zákona</w:t>
      </w:r>
      <w:r w:rsidRPr="003B02EC">
        <w:rPr>
          <w:rFonts w:ascii="Arial" w:hAnsi="Arial" w:cs="Arial"/>
          <w:sz w:val="20"/>
          <w:lang w:eastAsia="cs-CZ"/>
        </w:rPr>
        <w:t xml:space="preserve">.  </w:t>
      </w:r>
    </w:p>
    <w:p w14:paraId="6DE801C4" w14:textId="77777777" w:rsidR="003B02EC" w:rsidRPr="003B02EC" w:rsidRDefault="003B02EC" w:rsidP="003B02EC">
      <w:pPr>
        <w:tabs>
          <w:tab w:val="left" w:pos="4500"/>
        </w:tabs>
        <w:suppressAutoHyphens w:val="0"/>
        <w:spacing w:before="120" w:line="300" w:lineRule="auto"/>
        <w:rPr>
          <w:rFonts w:ascii="Arial" w:hAnsi="Arial" w:cs="Arial"/>
          <w:b/>
          <w:bCs/>
          <w:sz w:val="20"/>
          <w:szCs w:val="20"/>
          <w:lang w:eastAsia="cs-CZ"/>
        </w:rPr>
      </w:pPr>
      <w:r w:rsidRPr="003B02EC">
        <w:rPr>
          <w:rFonts w:ascii="Arial" w:hAnsi="Arial" w:cs="Arial"/>
          <w:b/>
          <w:bCs/>
          <w:sz w:val="20"/>
          <w:szCs w:val="20"/>
          <w:lang w:eastAsia="cs-CZ"/>
        </w:rPr>
        <w:t>Osoba pověřená činnostmi zadavatele:</w:t>
      </w:r>
      <w:r w:rsidRPr="003B02EC">
        <w:rPr>
          <w:rFonts w:ascii="Arial" w:hAnsi="Arial" w:cs="Arial"/>
          <w:b/>
          <w:bCs/>
          <w:sz w:val="20"/>
          <w:szCs w:val="20"/>
          <w:lang w:eastAsia="cs-CZ"/>
        </w:rPr>
        <w:tab/>
        <w:t xml:space="preserve">Steska, </w:t>
      </w:r>
      <w:proofErr w:type="spellStart"/>
      <w:r w:rsidRPr="003B02EC">
        <w:rPr>
          <w:rFonts w:ascii="Arial" w:hAnsi="Arial" w:cs="Arial"/>
          <w:b/>
          <w:bCs/>
          <w:sz w:val="20"/>
          <w:szCs w:val="20"/>
          <w:lang w:eastAsia="cs-CZ"/>
        </w:rPr>
        <w:t>Kavřík</w:t>
      </w:r>
      <w:proofErr w:type="spellEnd"/>
      <w:r w:rsidRPr="003B02EC">
        <w:rPr>
          <w:rFonts w:ascii="Arial" w:hAnsi="Arial" w:cs="Arial"/>
          <w:b/>
          <w:bCs/>
          <w:sz w:val="20"/>
          <w:szCs w:val="20"/>
          <w:lang w:eastAsia="cs-CZ"/>
        </w:rPr>
        <w:t>, advokátní kancelář, s.r.o.</w:t>
      </w:r>
    </w:p>
    <w:p w14:paraId="7898BBCE" w14:textId="77777777" w:rsidR="003B02EC" w:rsidRPr="003B02EC" w:rsidRDefault="003B02EC" w:rsidP="003B02EC">
      <w:pPr>
        <w:tabs>
          <w:tab w:val="left" w:pos="4500"/>
        </w:tabs>
        <w:suppressAutoHyphens w:val="0"/>
        <w:spacing w:before="120" w:line="300" w:lineRule="auto"/>
        <w:rPr>
          <w:rFonts w:ascii="Arial" w:hAnsi="Arial" w:cs="Arial"/>
          <w:bCs/>
          <w:sz w:val="20"/>
          <w:szCs w:val="20"/>
          <w:lang w:eastAsia="cs-CZ"/>
        </w:rPr>
      </w:pPr>
      <w:r w:rsidRPr="003B02EC">
        <w:rPr>
          <w:rFonts w:ascii="Arial" w:hAnsi="Arial" w:cs="Arial"/>
          <w:b/>
          <w:bCs/>
          <w:sz w:val="20"/>
          <w:szCs w:val="20"/>
          <w:lang w:eastAsia="cs-CZ"/>
        </w:rPr>
        <w:t>IČ:</w:t>
      </w:r>
      <w:r w:rsidRPr="003B02EC">
        <w:rPr>
          <w:rFonts w:ascii="Arial" w:hAnsi="Arial" w:cs="Arial"/>
          <w:b/>
          <w:bCs/>
          <w:sz w:val="20"/>
          <w:szCs w:val="20"/>
          <w:lang w:eastAsia="cs-CZ"/>
        </w:rPr>
        <w:tab/>
      </w:r>
      <w:r w:rsidRPr="003B02EC">
        <w:rPr>
          <w:rFonts w:ascii="Arial" w:hAnsi="Arial" w:cs="Arial"/>
          <w:bCs/>
          <w:sz w:val="20"/>
          <w:szCs w:val="20"/>
          <w:lang w:eastAsia="cs-CZ"/>
        </w:rPr>
        <w:t>03045315</w:t>
      </w:r>
    </w:p>
    <w:p w14:paraId="1669B491" w14:textId="77777777" w:rsidR="003B02EC" w:rsidRPr="003B02EC" w:rsidRDefault="003B02EC" w:rsidP="003B02EC">
      <w:pPr>
        <w:tabs>
          <w:tab w:val="left" w:pos="4500"/>
        </w:tabs>
        <w:suppressAutoHyphens w:val="0"/>
        <w:spacing w:before="120" w:line="300" w:lineRule="auto"/>
        <w:rPr>
          <w:rFonts w:ascii="Arial" w:hAnsi="Arial" w:cs="Arial"/>
          <w:b/>
          <w:bCs/>
          <w:sz w:val="20"/>
          <w:szCs w:val="20"/>
          <w:lang w:eastAsia="cs-CZ"/>
        </w:rPr>
      </w:pPr>
      <w:r w:rsidRPr="003B02EC">
        <w:rPr>
          <w:rFonts w:ascii="Arial" w:hAnsi="Arial" w:cs="Arial"/>
          <w:b/>
          <w:bCs/>
          <w:sz w:val="20"/>
          <w:szCs w:val="20"/>
          <w:lang w:eastAsia="cs-CZ"/>
        </w:rPr>
        <w:t>DIČ:</w:t>
      </w:r>
      <w:r w:rsidRPr="003B02EC">
        <w:rPr>
          <w:rFonts w:ascii="Arial" w:hAnsi="Arial" w:cs="Arial"/>
          <w:bCs/>
          <w:sz w:val="20"/>
          <w:szCs w:val="20"/>
          <w:lang w:eastAsia="cs-CZ"/>
        </w:rPr>
        <w:tab/>
        <w:t>CZ03045315</w:t>
      </w:r>
    </w:p>
    <w:p w14:paraId="7040D359" w14:textId="77777777" w:rsidR="003B02EC" w:rsidRPr="003B02EC" w:rsidRDefault="003B02EC" w:rsidP="003B02EC">
      <w:pPr>
        <w:tabs>
          <w:tab w:val="left" w:pos="4500"/>
        </w:tabs>
        <w:suppressAutoHyphens w:val="0"/>
        <w:spacing w:before="120" w:line="300" w:lineRule="auto"/>
        <w:rPr>
          <w:rFonts w:ascii="Arial" w:hAnsi="Arial" w:cs="Arial"/>
          <w:b/>
          <w:bCs/>
          <w:sz w:val="20"/>
          <w:szCs w:val="20"/>
          <w:lang w:eastAsia="cs-CZ"/>
        </w:rPr>
      </w:pPr>
      <w:r w:rsidRPr="003B02EC">
        <w:rPr>
          <w:rFonts w:ascii="Arial" w:hAnsi="Arial" w:cs="Arial"/>
          <w:b/>
          <w:bCs/>
          <w:sz w:val="20"/>
          <w:szCs w:val="20"/>
          <w:lang w:eastAsia="cs-CZ"/>
        </w:rPr>
        <w:t>Sídlo:</w:t>
      </w:r>
      <w:r w:rsidRPr="003B02EC">
        <w:rPr>
          <w:rFonts w:ascii="Arial" w:hAnsi="Arial" w:cs="Arial"/>
          <w:b/>
          <w:bCs/>
          <w:sz w:val="20"/>
          <w:szCs w:val="20"/>
          <w:lang w:eastAsia="cs-CZ"/>
        </w:rPr>
        <w:tab/>
      </w:r>
      <w:r w:rsidRPr="003B02EC">
        <w:rPr>
          <w:rFonts w:ascii="Arial" w:hAnsi="Arial" w:cs="Arial"/>
          <w:bCs/>
          <w:sz w:val="20"/>
          <w:szCs w:val="20"/>
          <w:lang w:eastAsia="cs-CZ"/>
        </w:rPr>
        <w:t>Vídeňská 228/7, 639 00 Brno</w:t>
      </w:r>
    </w:p>
    <w:p w14:paraId="01F8F1C6" w14:textId="77777777" w:rsidR="003B02EC" w:rsidRPr="003B02EC" w:rsidRDefault="003B02EC" w:rsidP="003B02EC">
      <w:pPr>
        <w:tabs>
          <w:tab w:val="left" w:pos="4500"/>
        </w:tabs>
        <w:suppressAutoHyphens w:val="0"/>
        <w:spacing w:before="120" w:line="276" w:lineRule="auto"/>
        <w:jc w:val="both"/>
        <w:rPr>
          <w:rFonts w:ascii="Arial" w:hAnsi="Arial" w:cs="Arial"/>
          <w:sz w:val="20"/>
          <w:szCs w:val="20"/>
          <w:lang w:eastAsia="cs-CZ"/>
        </w:rPr>
      </w:pPr>
      <w:r w:rsidRPr="003B02EC">
        <w:rPr>
          <w:rFonts w:ascii="Arial" w:hAnsi="Arial" w:cs="Arial"/>
          <w:b/>
          <w:sz w:val="20"/>
          <w:szCs w:val="20"/>
          <w:lang w:eastAsia="cs-CZ"/>
        </w:rPr>
        <w:t>Kontaktní osoba</w:t>
      </w:r>
      <w:r w:rsidRPr="003B02EC">
        <w:rPr>
          <w:rFonts w:ascii="Arial" w:hAnsi="Arial" w:cs="Arial"/>
          <w:b/>
          <w:sz w:val="20"/>
          <w:szCs w:val="20"/>
          <w:lang w:eastAsia="cs-CZ"/>
        </w:rPr>
        <w:tab/>
      </w:r>
      <w:r w:rsidRPr="003B02EC">
        <w:rPr>
          <w:rFonts w:ascii="Arial" w:hAnsi="Arial" w:cs="Arial"/>
          <w:sz w:val="20"/>
          <w:szCs w:val="20"/>
          <w:lang w:eastAsia="cs-CZ"/>
        </w:rPr>
        <w:t>Mgr. Nikola Paříková</w:t>
      </w:r>
    </w:p>
    <w:p w14:paraId="465FF6E5" w14:textId="77777777" w:rsidR="003B02EC" w:rsidRPr="003B02EC" w:rsidRDefault="003B02EC" w:rsidP="003B02EC">
      <w:pPr>
        <w:tabs>
          <w:tab w:val="left" w:pos="4500"/>
        </w:tabs>
        <w:suppressAutoHyphens w:val="0"/>
        <w:spacing w:before="120" w:line="276" w:lineRule="auto"/>
        <w:jc w:val="both"/>
        <w:rPr>
          <w:rFonts w:ascii="Arial" w:hAnsi="Arial" w:cs="Arial"/>
          <w:sz w:val="20"/>
          <w:szCs w:val="20"/>
          <w:lang w:eastAsia="cs-CZ"/>
        </w:rPr>
      </w:pPr>
      <w:r w:rsidRPr="003B02EC">
        <w:rPr>
          <w:rFonts w:ascii="Arial" w:hAnsi="Arial" w:cs="Arial"/>
          <w:b/>
          <w:sz w:val="20"/>
          <w:szCs w:val="20"/>
          <w:lang w:eastAsia="cs-CZ"/>
        </w:rPr>
        <w:t>Telefon, fax:</w:t>
      </w:r>
      <w:r w:rsidRPr="003B02EC">
        <w:rPr>
          <w:rFonts w:ascii="Arial" w:hAnsi="Arial" w:cs="Arial"/>
          <w:b/>
          <w:sz w:val="20"/>
          <w:szCs w:val="20"/>
          <w:lang w:eastAsia="cs-CZ"/>
        </w:rPr>
        <w:tab/>
      </w:r>
      <w:r w:rsidRPr="003B02EC">
        <w:rPr>
          <w:rFonts w:ascii="Arial" w:hAnsi="Arial" w:cs="Arial"/>
          <w:sz w:val="20"/>
          <w:szCs w:val="20"/>
          <w:lang w:eastAsia="cs-CZ"/>
        </w:rPr>
        <w:t>+420 605 217 844</w:t>
      </w:r>
    </w:p>
    <w:p w14:paraId="6A8F9159" w14:textId="77777777" w:rsidR="003B02EC" w:rsidRPr="003B02EC" w:rsidRDefault="003B02EC" w:rsidP="003B02EC">
      <w:pPr>
        <w:tabs>
          <w:tab w:val="left" w:pos="4500"/>
        </w:tabs>
        <w:suppressAutoHyphens w:val="0"/>
        <w:spacing w:before="120" w:line="300" w:lineRule="auto"/>
        <w:jc w:val="both"/>
        <w:rPr>
          <w:rFonts w:ascii="Arial" w:hAnsi="Arial" w:cs="Arial"/>
          <w:lang w:eastAsia="cs-CZ"/>
        </w:rPr>
      </w:pPr>
      <w:r w:rsidRPr="003B02EC">
        <w:rPr>
          <w:rFonts w:ascii="Arial" w:hAnsi="Arial" w:cs="Arial"/>
          <w:b/>
          <w:sz w:val="20"/>
          <w:szCs w:val="20"/>
          <w:lang w:eastAsia="cs-CZ"/>
        </w:rPr>
        <w:t>E-mail:</w:t>
      </w:r>
      <w:r w:rsidRPr="003B02EC">
        <w:rPr>
          <w:rFonts w:ascii="Arial" w:hAnsi="Arial" w:cs="Arial"/>
          <w:b/>
          <w:sz w:val="20"/>
          <w:szCs w:val="20"/>
          <w:lang w:eastAsia="cs-CZ"/>
        </w:rPr>
        <w:tab/>
      </w:r>
      <w:hyperlink r:id="rId9" w:history="1">
        <w:r w:rsidRPr="003B02EC">
          <w:rPr>
            <w:rFonts w:ascii="Arial" w:hAnsi="Arial" w:cs="Arial"/>
            <w:color w:val="0000FF"/>
            <w:sz w:val="20"/>
            <w:szCs w:val="20"/>
            <w:u w:val="single"/>
            <w:lang w:eastAsia="cs-CZ"/>
          </w:rPr>
          <w:t>verejnezakazky@sklegal.cz</w:t>
        </w:r>
      </w:hyperlink>
      <w:r w:rsidRPr="003B02EC">
        <w:rPr>
          <w:rFonts w:ascii="Arial" w:hAnsi="Arial" w:cs="Arial"/>
          <w:lang w:eastAsia="cs-CZ"/>
        </w:rPr>
        <w:t xml:space="preserve"> </w:t>
      </w:r>
    </w:p>
    <w:p w14:paraId="212F67AF" w14:textId="77777777" w:rsidR="003B02EC" w:rsidRPr="001E6173" w:rsidRDefault="003B02EC" w:rsidP="008A2B05">
      <w:pPr>
        <w:tabs>
          <w:tab w:val="left" w:pos="2200"/>
          <w:tab w:val="left" w:pos="4232"/>
        </w:tabs>
        <w:spacing w:line="360" w:lineRule="auto"/>
        <w:jc w:val="both"/>
        <w:rPr>
          <w:rFonts w:ascii="Arial" w:hAnsi="Arial" w:cs="Arial"/>
          <w:b/>
          <w:sz w:val="20"/>
          <w:szCs w:val="20"/>
        </w:rPr>
      </w:pPr>
    </w:p>
    <w:p w14:paraId="74013F56" w14:textId="6659ADE8" w:rsidR="008A2B05" w:rsidRPr="000842C9" w:rsidRDefault="003B02EC" w:rsidP="008A2B05">
      <w:pPr>
        <w:autoSpaceDE w:val="0"/>
        <w:spacing w:before="120" w:line="300" w:lineRule="auto"/>
        <w:jc w:val="both"/>
        <w:rPr>
          <w:rFonts w:ascii="Arial" w:hAnsi="Arial" w:cs="Arial"/>
          <w:b/>
          <w:color w:val="5B9BD5"/>
        </w:rPr>
      </w:pPr>
      <w:r>
        <w:rPr>
          <w:rFonts w:ascii="Arial" w:hAnsi="Arial" w:cs="Arial"/>
          <w:b/>
          <w:color w:val="5B9BD5"/>
        </w:rPr>
        <w:t>Údaje</w:t>
      </w:r>
      <w:r w:rsidR="008A2B05" w:rsidRPr="000842C9">
        <w:rPr>
          <w:rFonts w:ascii="Arial" w:hAnsi="Arial" w:cs="Arial"/>
          <w:b/>
          <w:color w:val="5B9BD5"/>
        </w:rPr>
        <w:t xml:space="preserve"> o</w:t>
      </w:r>
      <w:r w:rsidR="004D14B5">
        <w:rPr>
          <w:rFonts w:ascii="Arial" w:hAnsi="Arial" w:cs="Arial"/>
          <w:b/>
          <w:color w:val="5B9BD5"/>
        </w:rPr>
        <w:t xml:space="preserve"> přístupu k</w:t>
      </w:r>
      <w:r w:rsidR="008A2B05" w:rsidRPr="000842C9">
        <w:rPr>
          <w:rFonts w:ascii="Arial" w:hAnsi="Arial" w:cs="Arial"/>
          <w:b/>
          <w:color w:val="5B9BD5"/>
        </w:rPr>
        <w:t xml:space="preserve"> zadávací dokumentaci</w:t>
      </w:r>
    </w:p>
    <w:p w14:paraId="6EE7C8D7" w14:textId="77777777" w:rsidR="008A2B05" w:rsidRPr="001E6173" w:rsidRDefault="008A2B05" w:rsidP="008A2B05">
      <w:pPr>
        <w:autoSpaceDE w:val="0"/>
        <w:spacing w:before="120" w:line="300" w:lineRule="auto"/>
        <w:jc w:val="both"/>
        <w:rPr>
          <w:rFonts w:ascii="Arial" w:hAnsi="Arial" w:cs="Arial"/>
          <w:sz w:val="20"/>
          <w:szCs w:val="20"/>
        </w:rPr>
      </w:pPr>
      <w:r w:rsidRPr="001E6173">
        <w:rPr>
          <w:rFonts w:ascii="Arial" w:hAnsi="Arial" w:cs="Arial"/>
          <w:sz w:val="20"/>
          <w:szCs w:val="20"/>
        </w:rPr>
        <w:t>Zadávací dokumentace včetně všech příloh je dostupná na profilu zadavatele na:</w:t>
      </w:r>
    </w:p>
    <w:p w14:paraId="5457655A" w14:textId="3D3551A3" w:rsidR="00B22B47" w:rsidRPr="00B22B47" w:rsidRDefault="00B22B47" w:rsidP="00775509">
      <w:pPr>
        <w:autoSpaceDE w:val="0"/>
        <w:spacing w:line="300" w:lineRule="auto"/>
        <w:jc w:val="both"/>
        <w:rPr>
          <w:rFonts w:ascii="Arial" w:hAnsi="Arial" w:cs="Arial"/>
          <w:sz w:val="20"/>
          <w:szCs w:val="20"/>
        </w:rPr>
      </w:pPr>
      <w:hyperlink r:id="rId10" w:history="1">
        <w:r w:rsidRPr="00B22B47">
          <w:rPr>
            <w:rStyle w:val="Hypertextovodkaz"/>
            <w:rFonts w:ascii="Arial" w:hAnsi="Arial" w:cs="Arial"/>
            <w:sz w:val="20"/>
            <w:szCs w:val="20"/>
          </w:rPr>
          <w:t>https://nen.nipez.cz/profil/Mestys_Svitavka</w:t>
        </w:r>
      </w:hyperlink>
    </w:p>
    <w:p w14:paraId="0C7638C7" w14:textId="5BF80151" w:rsidR="00875F3D" w:rsidRDefault="003B02EC" w:rsidP="00775509">
      <w:pPr>
        <w:autoSpaceDE w:val="0"/>
        <w:spacing w:line="300" w:lineRule="auto"/>
        <w:jc w:val="both"/>
      </w:pPr>
      <w:r w:rsidRPr="003B02EC">
        <w:t xml:space="preserve"> </w:t>
      </w:r>
      <w:r w:rsidRPr="003B02EC">
        <w:tab/>
      </w:r>
    </w:p>
    <w:p w14:paraId="1DC6DE01" w14:textId="77777777" w:rsidR="003B02EC" w:rsidRPr="003B02EC" w:rsidRDefault="003B02EC" w:rsidP="003B02EC">
      <w:pPr>
        <w:keepNext/>
        <w:tabs>
          <w:tab w:val="num" w:pos="432"/>
        </w:tabs>
        <w:suppressAutoHyphens w:val="0"/>
        <w:spacing w:before="120" w:line="300" w:lineRule="auto"/>
        <w:jc w:val="both"/>
        <w:outlineLvl w:val="0"/>
        <w:rPr>
          <w:rFonts w:ascii="Arial" w:hAnsi="Arial" w:cs="Arial"/>
          <w:b/>
          <w:bCs/>
          <w:noProof/>
          <w:color w:val="5B9BD5"/>
          <w:kern w:val="32"/>
          <w:szCs w:val="44"/>
          <w:lang w:eastAsia="en-US"/>
        </w:rPr>
      </w:pPr>
      <w:bookmarkStart w:id="10" w:name="_Toc147913614"/>
      <w:r w:rsidRPr="003B02EC">
        <w:rPr>
          <w:rFonts w:ascii="Arial" w:hAnsi="Arial" w:cs="Arial"/>
          <w:b/>
          <w:bCs/>
          <w:noProof/>
          <w:color w:val="5B9BD5"/>
          <w:kern w:val="32"/>
          <w:szCs w:val="44"/>
          <w:lang w:eastAsia="cs-CZ"/>
        </w:rPr>
        <w:t>Lhůta pro podání nabídek</w:t>
      </w:r>
      <w:bookmarkEnd w:id="10"/>
    </w:p>
    <w:p w14:paraId="7DB6393E" w14:textId="77777777" w:rsidR="00B22B47" w:rsidRPr="00B22B47" w:rsidRDefault="00B22B47" w:rsidP="00B22B4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Cs/>
          <w:sz w:val="20"/>
          <w:szCs w:val="20"/>
        </w:rPr>
      </w:pPr>
      <w:bookmarkStart w:id="11" w:name="_Hlk523932469"/>
      <w:r w:rsidRPr="00B22B47">
        <w:rPr>
          <w:rFonts w:ascii="Arial" w:hAnsi="Arial" w:cs="Arial"/>
          <w:bCs/>
          <w:sz w:val="20"/>
          <w:szCs w:val="20"/>
        </w:rPr>
        <w:t xml:space="preserve">Lhůta pro podání nabídek končí dne </w:t>
      </w:r>
      <w:r w:rsidRPr="00B22B47">
        <w:rPr>
          <w:rFonts w:ascii="Arial" w:hAnsi="Arial" w:cs="Arial"/>
          <w:b/>
          <w:bCs/>
          <w:sz w:val="20"/>
          <w:szCs w:val="20"/>
        </w:rPr>
        <w:t xml:space="preserve">4. 4. 2025 v 10:00 hod. </w:t>
      </w:r>
    </w:p>
    <w:p w14:paraId="52BF09C4" w14:textId="77777777" w:rsidR="00B22B47" w:rsidRPr="00B22B47" w:rsidRDefault="00B22B47" w:rsidP="00B22B4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
          <w:bCs/>
          <w:sz w:val="20"/>
          <w:szCs w:val="20"/>
        </w:rPr>
      </w:pPr>
      <w:r w:rsidRPr="00B22B47">
        <w:rPr>
          <w:rFonts w:ascii="Arial" w:hAnsi="Arial" w:cs="Arial"/>
          <w:b/>
          <w:bCs/>
          <w:sz w:val="20"/>
          <w:szCs w:val="20"/>
        </w:rPr>
        <w:t>Nabídky budou podány prostřednictvím elektronického nástroje NEN na:</w:t>
      </w:r>
    </w:p>
    <w:bookmarkEnd w:id="11"/>
    <w:p w14:paraId="05E682FE" w14:textId="77777777" w:rsidR="00B22B47" w:rsidRPr="00B22B47" w:rsidRDefault="00B22B47" w:rsidP="00B22B4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rPr>
      </w:pPr>
      <w:r w:rsidRPr="00B22B47">
        <w:rPr>
          <w:rFonts w:ascii="Arial" w:hAnsi="Arial" w:cs="Arial"/>
          <w:color w:val="000000"/>
          <w:sz w:val="20"/>
          <w:szCs w:val="20"/>
        </w:rPr>
        <w:fldChar w:fldCharType="begin"/>
      </w:r>
      <w:r w:rsidRPr="00B22B47">
        <w:rPr>
          <w:rFonts w:ascii="Arial" w:hAnsi="Arial" w:cs="Arial"/>
          <w:color w:val="000000"/>
          <w:sz w:val="20"/>
          <w:szCs w:val="20"/>
        </w:rPr>
        <w:instrText>HYPERLINK "https://nen.nipez.cz/profil/Mestys_Svitavka"</w:instrText>
      </w:r>
      <w:r w:rsidRPr="00B22B47">
        <w:rPr>
          <w:rFonts w:ascii="Arial" w:hAnsi="Arial" w:cs="Arial"/>
          <w:color w:val="000000"/>
          <w:sz w:val="20"/>
          <w:szCs w:val="20"/>
        </w:rPr>
      </w:r>
      <w:r w:rsidRPr="00B22B47">
        <w:rPr>
          <w:rFonts w:ascii="Arial" w:hAnsi="Arial" w:cs="Arial"/>
          <w:color w:val="000000"/>
          <w:sz w:val="20"/>
          <w:szCs w:val="20"/>
        </w:rPr>
        <w:fldChar w:fldCharType="separate"/>
      </w:r>
      <w:r w:rsidRPr="00B22B47">
        <w:rPr>
          <w:rStyle w:val="Hypertextovodkaz"/>
          <w:rFonts w:ascii="Arial" w:hAnsi="Arial" w:cs="Arial"/>
          <w:sz w:val="20"/>
          <w:szCs w:val="20"/>
        </w:rPr>
        <w:t>https://nen.nipez.cz/profil/Mestys_Svitavka</w:t>
      </w:r>
      <w:r w:rsidRPr="00B22B47">
        <w:rPr>
          <w:rFonts w:ascii="Arial" w:hAnsi="Arial" w:cs="Arial"/>
          <w:color w:val="000000"/>
          <w:sz w:val="20"/>
          <w:szCs w:val="20"/>
        </w:rPr>
        <w:fldChar w:fldCharType="end"/>
      </w:r>
    </w:p>
    <w:p w14:paraId="773BF521" w14:textId="77777777" w:rsidR="00B22B47" w:rsidRPr="00B22B47" w:rsidRDefault="00B22B47" w:rsidP="00B22B4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Cs/>
          <w:sz w:val="20"/>
          <w:szCs w:val="20"/>
        </w:rPr>
      </w:pPr>
      <w:r w:rsidRPr="00B22B47">
        <w:rPr>
          <w:rFonts w:ascii="Arial" w:hAnsi="Arial" w:cs="Arial"/>
          <w:bCs/>
          <w:sz w:val="20"/>
          <w:szCs w:val="20"/>
        </w:rPr>
        <w:t>Veškeré informace nutné pro podání nabídky v elektronické podobě jsou uvedeny v čl. 9 této zadávací dokumentace. Při podávání nabídky ze strany účastníka zadávacího řízení bude elektronickým nástrojem NEN automaticky použit veřejný klíč k zašifrování nabídky.</w:t>
      </w:r>
    </w:p>
    <w:p w14:paraId="1B4F6286" w14:textId="77777777" w:rsidR="003B02EC" w:rsidRPr="003B02EC" w:rsidRDefault="003B02EC" w:rsidP="003B02E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line="300" w:lineRule="auto"/>
        <w:jc w:val="both"/>
        <w:rPr>
          <w:rFonts w:ascii="Arial" w:hAnsi="Arial" w:cs="Arial"/>
          <w:bCs/>
          <w:sz w:val="20"/>
          <w:szCs w:val="20"/>
          <w:lang w:eastAsia="cs-CZ"/>
        </w:rPr>
      </w:pPr>
    </w:p>
    <w:p w14:paraId="60A12EB9" w14:textId="34C7D3F8" w:rsidR="003B02EC" w:rsidRPr="003B02EC" w:rsidRDefault="003B02EC" w:rsidP="003B02EC">
      <w:pPr>
        <w:keepNext/>
        <w:tabs>
          <w:tab w:val="num" w:pos="432"/>
        </w:tabs>
        <w:suppressAutoHyphens w:val="0"/>
        <w:spacing w:before="120" w:line="300" w:lineRule="auto"/>
        <w:jc w:val="both"/>
        <w:outlineLvl w:val="0"/>
        <w:rPr>
          <w:rFonts w:ascii="Arial" w:hAnsi="Arial" w:cs="Arial"/>
          <w:b/>
          <w:bCs/>
          <w:noProof/>
          <w:color w:val="5B9BD5"/>
          <w:kern w:val="32"/>
          <w:szCs w:val="44"/>
          <w:lang w:eastAsia="cs-CZ"/>
        </w:rPr>
      </w:pPr>
      <w:r>
        <w:rPr>
          <w:rFonts w:ascii="Arial" w:hAnsi="Arial" w:cs="Arial"/>
          <w:b/>
          <w:bCs/>
          <w:noProof/>
          <w:color w:val="5B9BD5"/>
          <w:kern w:val="32"/>
          <w:szCs w:val="44"/>
          <w:lang w:eastAsia="cs-CZ"/>
        </w:rPr>
        <w:lastRenderedPageBreak/>
        <w:t>Z</w:t>
      </w:r>
      <w:r w:rsidRPr="003B02EC">
        <w:rPr>
          <w:rFonts w:ascii="Arial" w:hAnsi="Arial" w:cs="Arial"/>
          <w:b/>
          <w:bCs/>
          <w:noProof/>
          <w:color w:val="5B9BD5"/>
          <w:kern w:val="32"/>
          <w:szCs w:val="44"/>
          <w:lang w:eastAsia="cs-CZ"/>
        </w:rPr>
        <w:t>působ podání nabídek včetně informace o tom, v jakém jazyce mohou být podány</w:t>
      </w:r>
    </w:p>
    <w:p w14:paraId="154DFA11" w14:textId="6CB696CA" w:rsidR="00CE1C12" w:rsidRPr="00336B40" w:rsidRDefault="00CE1C12" w:rsidP="00CE1C12">
      <w:pPr>
        <w:spacing w:before="120" w:line="300" w:lineRule="auto"/>
        <w:jc w:val="both"/>
        <w:rPr>
          <w:rFonts w:ascii="Arial" w:hAnsi="Arial" w:cs="Arial"/>
          <w:sz w:val="20"/>
          <w:szCs w:val="20"/>
        </w:rPr>
      </w:pPr>
      <w:bookmarkStart w:id="12" w:name="_Hlk526434887"/>
      <w:r w:rsidRPr="00336B40">
        <w:rPr>
          <w:rFonts w:ascii="Arial" w:hAnsi="Arial" w:cs="Arial"/>
          <w:sz w:val="20"/>
          <w:szCs w:val="20"/>
        </w:rPr>
        <w:t xml:space="preserve">Zadavatel požaduje podání nabídek v elektronické podobě prostřednictví profilu zadavatele. Listinné podání nabídky zadavatel nepřipouští. </w:t>
      </w:r>
      <w:bookmarkEnd w:id="12"/>
      <w:r>
        <w:rPr>
          <w:rFonts w:ascii="Arial" w:hAnsi="Arial" w:cs="Arial"/>
          <w:sz w:val="20"/>
          <w:szCs w:val="20"/>
        </w:rPr>
        <w:t>Blíže viz zadávací dokumentace.</w:t>
      </w:r>
    </w:p>
    <w:p w14:paraId="177FCCDC" w14:textId="77777777" w:rsidR="00CE1C12" w:rsidRPr="00336B40" w:rsidRDefault="00CE1C12" w:rsidP="00CE1C12">
      <w:pPr>
        <w:spacing w:before="120" w:line="300" w:lineRule="auto"/>
        <w:jc w:val="both"/>
        <w:rPr>
          <w:rFonts w:ascii="Arial" w:hAnsi="Arial" w:cs="Arial"/>
          <w:sz w:val="20"/>
          <w:szCs w:val="20"/>
        </w:rPr>
      </w:pPr>
      <w:r w:rsidRPr="00336B40">
        <w:rPr>
          <w:rFonts w:ascii="Arial" w:hAnsi="Arial" w:cs="Arial"/>
          <w:sz w:val="20"/>
          <w:szCs w:val="20"/>
        </w:rPr>
        <w:t>Nabídka musí být zpracována ve všech částech v českém nebo slovenském jazyce (výjimku tvoří odborné názvy a údaje), pokud zadavatel nestanovil v zadávací dokumentaci pro jednotlivé dokumenty jinak.</w:t>
      </w:r>
      <w:r>
        <w:rPr>
          <w:rFonts w:ascii="Arial" w:hAnsi="Arial" w:cs="Arial"/>
          <w:sz w:val="20"/>
          <w:szCs w:val="20"/>
        </w:rPr>
        <w:t xml:space="preserve"> T</w:t>
      </w:r>
      <w:r w:rsidRPr="008815DD">
        <w:rPr>
          <w:rFonts w:ascii="Arial" w:hAnsi="Arial" w:cs="Arial"/>
          <w:sz w:val="20"/>
          <w:szCs w:val="20"/>
        </w:rPr>
        <w:t>echnické/produktové listy</w:t>
      </w:r>
      <w:r>
        <w:rPr>
          <w:rFonts w:ascii="Arial" w:hAnsi="Arial" w:cs="Arial"/>
          <w:sz w:val="20"/>
          <w:szCs w:val="20"/>
        </w:rPr>
        <w:t xml:space="preserve"> je možné předložit</w:t>
      </w:r>
      <w:r w:rsidRPr="008815DD">
        <w:rPr>
          <w:rFonts w:ascii="Arial" w:hAnsi="Arial" w:cs="Arial"/>
          <w:sz w:val="20"/>
          <w:szCs w:val="20"/>
        </w:rPr>
        <w:t xml:space="preserve"> v anglickém jazyce</w:t>
      </w:r>
      <w:r>
        <w:rPr>
          <w:rFonts w:ascii="Arial" w:hAnsi="Arial" w:cs="Arial"/>
          <w:sz w:val="20"/>
          <w:szCs w:val="20"/>
        </w:rPr>
        <w:t>.</w:t>
      </w:r>
    </w:p>
    <w:p w14:paraId="2FAAF151" w14:textId="77777777" w:rsidR="003B02EC" w:rsidRDefault="003B02EC" w:rsidP="00775509">
      <w:pPr>
        <w:autoSpaceDE w:val="0"/>
        <w:spacing w:line="300" w:lineRule="auto"/>
        <w:jc w:val="both"/>
        <w:rPr>
          <w:rFonts w:ascii="Arial" w:hAnsi="Arial" w:cs="Arial"/>
          <w:b/>
          <w:color w:val="5B9BD5"/>
        </w:rPr>
      </w:pPr>
    </w:p>
    <w:p w14:paraId="342F76B7" w14:textId="098C8ECF" w:rsidR="00CE1C12" w:rsidRPr="00CE1C12" w:rsidRDefault="00CE1C12" w:rsidP="00CE1C12">
      <w:pPr>
        <w:keepNext/>
        <w:tabs>
          <w:tab w:val="num" w:pos="432"/>
        </w:tabs>
        <w:suppressAutoHyphens w:val="0"/>
        <w:spacing w:before="120" w:line="300" w:lineRule="auto"/>
        <w:jc w:val="both"/>
        <w:outlineLvl w:val="0"/>
        <w:rPr>
          <w:rFonts w:ascii="Arial" w:hAnsi="Arial" w:cs="Arial"/>
          <w:b/>
          <w:bCs/>
          <w:noProof/>
          <w:color w:val="5B9BD5"/>
          <w:kern w:val="32"/>
          <w:szCs w:val="44"/>
          <w:lang w:eastAsia="cs-CZ"/>
        </w:rPr>
      </w:pPr>
      <w:r>
        <w:rPr>
          <w:rFonts w:ascii="Arial" w:hAnsi="Arial" w:cs="Arial"/>
          <w:b/>
          <w:bCs/>
          <w:noProof/>
          <w:color w:val="5B9BD5"/>
          <w:kern w:val="32"/>
          <w:szCs w:val="44"/>
          <w:lang w:eastAsia="cs-CZ"/>
        </w:rPr>
        <w:t>P</w:t>
      </w:r>
      <w:r w:rsidRPr="00CE1C12">
        <w:rPr>
          <w:rFonts w:ascii="Arial" w:hAnsi="Arial" w:cs="Arial"/>
          <w:b/>
          <w:bCs/>
          <w:noProof/>
          <w:color w:val="5B9BD5"/>
          <w:kern w:val="32"/>
          <w:szCs w:val="44"/>
          <w:lang w:eastAsia="cs-CZ"/>
        </w:rPr>
        <w:t>ožadavky na prokázání kvalifikace včetně požadovaných dokladů</w:t>
      </w:r>
    </w:p>
    <w:p w14:paraId="5D60BE50" w14:textId="77777777" w:rsidR="00B22B47" w:rsidRPr="008D5553" w:rsidRDefault="00B22B47" w:rsidP="00B22B47">
      <w:pPr>
        <w:pStyle w:val="Zkladntext"/>
        <w:spacing w:before="120"/>
        <w:rPr>
          <w:rFonts w:ascii="Arial" w:hAnsi="Arial" w:cs="Arial"/>
          <w:b/>
        </w:rPr>
      </w:pPr>
      <w:bookmarkStart w:id="13" w:name="_Toc473092220"/>
      <w:bookmarkStart w:id="14" w:name="_Toc462148126"/>
      <w:bookmarkStart w:id="15" w:name="_Toc203283568"/>
      <w:r w:rsidRPr="008D5553">
        <w:rPr>
          <w:rFonts w:ascii="Arial" w:hAnsi="Arial" w:cs="Arial"/>
          <w:b/>
        </w:rPr>
        <w:t xml:space="preserve">Splněním kvalifikace se v tomto případě rozumí: </w:t>
      </w:r>
    </w:p>
    <w:p w14:paraId="6371EDC2" w14:textId="77777777" w:rsidR="00B22B47" w:rsidRPr="008D5553" w:rsidRDefault="00B22B47" w:rsidP="00B22B47">
      <w:pPr>
        <w:pStyle w:val="Zkladntext"/>
        <w:numPr>
          <w:ilvl w:val="0"/>
          <w:numId w:val="15"/>
        </w:numPr>
        <w:spacing w:before="120"/>
        <w:rPr>
          <w:rFonts w:ascii="Arial" w:hAnsi="Arial" w:cs="Arial"/>
          <w:b/>
        </w:rPr>
      </w:pPr>
      <w:r w:rsidRPr="008D5553">
        <w:rPr>
          <w:rFonts w:ascii="Arial" w:hAnsi="Arial" w:cs="Arial"/>
          <w:b/>
        </w:rPr>
        <w:t xml:space="preserve">prokázání splnění základní způsobilosti dle § 74 zákona </w:t>
      </w:r>
    </w:p>
    <w:p w14:paraId="24BB1E7E" w14:textId="77777777" w:rsidR="00B22B47" w:rsidRPr="008D5553" w:rsidRDefault="00B22B47" w:rsidP="00B22B47">
      <w:pPr>
        <w:pStyle w:val="Zkladntext"/>
        <w:numPr>
          <w:ilvl w:val="0"/>
          <w:numId w:val="15"/>
        </w:numPr>
        <w:spacing w:before="120"/>
        <w:rPr>
          <w:rFonts w:ascii="Arial" w:hAnsi="Arial" w:cs="Arial"/>
          <w:b/>
        </w:rPr>
      </w:pPr>
      <w:r w:rsidRPr="008D5553">
        <w:rPr>
          <w:rFonts w:ascii="Arial" w:hAnsi="Arial" w:cs="Arial"/>
          <w:b/>
        </w:rPr>
        <w:t xml:space="preserve">prokázání splnění profesní způsobilosti dle § 77 zákona </w:t>
      </w:r>
    </w:p>
    <w:p w14:paraId="398D9AA5" w14:textId="77777777" w:rsidR="00B22B47" w:rsidRPr="008D5553" w:rsidRDefault="00B22B47" w:rsidP="00B22B47">
      <w:pPr>
        <w:pStyle w:val="Zkladntext"/>
        <w:numPr>
          <w:ilvl w:val="0"/>
          <w:numId w:val="15"/>
        </w:numPr>
        <w:spacing w:before="120"/>
        <w:rPr>
          <w:rFonts w:ascii="Arial" w:hAnsi="Arial" w:cs="Arial"/>
          <w:b/>
        </w:rPr>
      </w:pPr>
      <w:r w:rsidRPr="008D5553">
        <w:rPr>
          <w:rFonts w:ascii="Arial" w:hAnsi="Arial" w:cs="Arial"/>
          <w:b/>
        </w:rPr>
        <w:t>prokázání splnění technické kvalifikace dle § 79 zákona</w:t>
      </w:r>
    </w:p>
    <w:p w14:paraId="087281BD" w14:textId="77777777" w:rsidR="00B22B47" w:rsidRPr="008D5553" w:rsidRDefault="00B22B47" w:rsidP="00B22B47">
      <w:pPr>
        <w:pStyle w:val="Zkladntext"/>
        <w:spacing w:before="120" w:line="300" w:lineRule="auto"/>
        <w:rPr>
          <w:rFonts w:ascii="Arial" w:hAnsi="Arial" w:cs="Arial"/>
        </w:rPr>
      </w:pPr>
      <w:r w:rsidRPr="008D5553">
        <w:rPr>
          <w:rFonts w:ascii="Arial" w:hAnsi="Arial" w:cs="Arial"/>
        </w:rPr>
        <w:t>Lhůtou pro prokázání splnění kvalifikace je lhůta pro podání nabídek. Doklady prokazující základní způsobilost podle § 74 musí prokazovat splnění požadovaného kritéria způsobilosti nejpozději v době 3 měsíců přede dnem zahájení zadávacího řízení. Před uzavřením smlouvy si zadavatel od vybraného dodavatele vždy vyžádá předložení dokladů o kvalifikaci, pokud již nebyly v zadávacím řízení předloženy.</w:t>
      </w:r>
    </w:p>
    <w:p w14:paraId="6E2A0932" w14:textId="77777777" w:rsidR="00B22B47" w:rsidRDefault="00B22B47" w:rsidP="00B22B47">
      <w:pPr>
        <w:pStyle w:val="Nadpis2"/>
        <w:numPr>
          <w:ilvl w:val="0"/>
          <w:numId w:val="0"/>
        </w:numPr>
        <w:spacing w:before="120" w:line="300" w:lineRule="auto"/>
        <w:ind w:left="576" w:hanging="576"/>
        <w:rPr>
          <w:color w:val="5B9BD5"/>
          <w:sz w:val="20"/>
          <w:szCs w:val="20"/>
        </w:rPr>
      </w:pPr>
      <w:bookmarkStart w:id="16" w:name="_Toc149506169"/>
    </w:p>
    <w:p w14:paraId="2BE7E250" w14:textId="59FD86D2" w:rsidR="00B22B47" w:rsidRPr="00336B40" w:rsidRDefault="00B22B47" w:rsidP="00B22B47">
      <w:pPr>
        <w:pStyle w:val="Nadpis2"/>
        <w:numPr>
          <w:ilvl w:val="0"/>
          <w:numId w:val="0"/>
        </w:numPr>
        <w:spacing w:before="120" w:line="300" w:lineRule="auto"/>
        <w:ind w:left="576" w:hanging="576"/>
        <w:rPr>
          <w:color w:val="5B9BD5"/>
          <w:sz w:val="20"/>
          <w:szCs w:val="20"/>
        </w:rPr>
      </w:pPr>
      <w:r w:rsidRPr="00336B40">
        <w:rPr>
          <w:color w:val="5B9BD5"/>
          <w:sz w:val="20"/>
          <w:szCs w:val="20"/>
        </w:rPr>
        <w:t>Obecná pravidla prokazování splnění kvalifikace</w:t>
      </w:r>
      <w:bookmarkEnd w:id="13"/>
      <w:bookmarkEnd w:id="14"/>
      <w:bookmarkEnd w:id="16"/>
    </w:p>
    <w:p w14:paraId="79E1E8CE" w14:textId="77777777" w:rsidR="00B22B47" w:rsidRPr="002D0095" w:rsidRDefault="00B22B47" w:rsidP="00B22B47">
      <w:pPr>
        <w:pStyle w:val="Zkladntext"/>
        <w:spacing w:before="120" w:line="300" w:lineRule="auto"/>
        <w:rPr>
          <w:rFonts w:ascii="Arial" w:hAnsi="Arial" w:cs="Arial"/>
          <w:b/>
        </w:rPr>
      </w:pPr>
      <w:bookmarkStart w:id="17" w:name="_Toc462148131"/>
      <w:bookmarkEnd w:id="15"/>
      <w:r w:rsidRPr="002D0095">
        <w:rPr>
          <w:rFonts w:ascii="Arial" w:hAnsi="Arial" w:cs="Arial"/>
          <w:b/>
        </w:rPr>
        <w:t>Prokázání kvalifikace</w:t>
      </w:r>
    </w:p>
    <w:p w14:paraId="6AAD2D8E" w14:textId="77777777" w:rsidR="00B22B47" w:rsidRPr="002D0095" w:rsidRDefault="00B22B47" w:rsidP="00B22B47">
      <w:pPr>
        <w:pStyle w:val="Zkladntext"/>
        <w:spacing w:before="120" w:line="300" w:lineRule="auto"/>
        <w:rPr>
          <w:rFonts w:ascii="Arial" w:hAnsi="Arial" w:cs="Arial"/>
        </w:rPr>
      </w:pPr>
      <w:bookmarkStart w:id="18" w:name="_Toc340157590"/>
      <w:bookmarkStart w:id="19" w:name="_Toc198800982"/>
      <w:bookmarkStart w:id="20" w:name="_Toc223418298"/>
      <w:bookmarkStart w:id="21" w:name="_Toc467033427"/>
      <w:r w:rsidRPr="002D0095">
        <w:rPr>
          <w:rFonts w:ascii="Arial" w:hAnsi="Arial" w:cs="Arial"/>
        </w:rPr>
        <w:t>Zadavatel požaduje pr</w:t>
      </w:r>
      <w:bookmarkEnd w:id="18"/>
      <w:bookmarkEnd w:id="19"/>
      <w:bookmarkEnd w:id="20"/>
      <w:r w:rsidRPr="002D0095">
        <w:rPr>
          <w:rFonts w:ascii="Arial" w:hAnsi="Arial" w:cs="Arial"/>
        </w:rPr>
        <w:t>okázání kvalifikace v rozsahu uvedeném v § 73 a násl. ZZVZ. Kvalifikaci musí dodavatel prokázat způsobem podle § 74 a násl. ZZVZ a této zadávací dokumentace.</w:t>
      </w:r>
      <w:bookmarkEnd w:id="21"/>
    </w:p>
    <w:p w14:paraId="10B9910E" w14:textId="77777777" w:rsidR="00B22B47" w:rsidRPr="002D0095" w:rsidRDefault="00B22B47" w:rsidP="00B22B47">
      <w:pPr>
        <w:pStyle w:val="Zkladntext"/>
        <w:spacing w:before="120" w:line="300" w:lineRule="auto"/>
        <w:rPr>
          <w:rFonts w:ascii="Arial" w:hAnsi="Arial" w:cs="Arial"/>
        </w:rPr>
      </w:pPr>
      <w:bookmarkStart w:id="22" w:name="_Toc467033428"/>
      <w:r w:rsidRPr="002D0095">
        <w:rPr>
          <w:rFonts w:ascii="Arial" w:hAnsi="Arial" w:cs="Arial"/>
        </w:rPr>
        <w:t>Zadavatel může vyloučit účastníka zadávacího řízení pouze z důvodů stanovených zákonem, a to kdykoliv v průběhu zadávacího řízení, mimo jiných především pokud údaje, doklady, vzorky nebo modely předložené účastníkem zadávacího řízení:</w:t>
      </w:r>
      <w:bookmarkEnd w:id="22"/>
    </w:p>
    <w:p w14:paraId="39FE9237" w14:textId="77777777" w:rsidR="00B22B47" w:rsidRPr="002D0095" w:rsidRDefault="00B22B47" w:rsidP="00B22B47">
      <w:pPr>
        <w:pStyle w:val="Zkladntext"/>
        <w:numPr>
          <w:ilvl w:val="0"/>
          <w:numId w:val="22"/>
        </w:numPr>
        <w:spacing w:before="120" w:line="300" w:lineRule="auto"/>
        <w:rPr>
          <w:rFonts w:ascii="Arial" w:hAnsi="Arial" w:cs="Arial"/>
        </w:rPr>
      </w:pPr>
      <w:r w:rsidRPr="002D0095">
        <w:rPr>
          <w:rFonts w:ascii="Arial" w:hAnsi="Arial" w:cs="Arial"/>
        </w:rPr>
        <w:t>nesplňují zadávací podmínky nebo je účastník zadávacího řízení ve stanovené lhůtě nedoložil,</w:t>
      </w:r>
      <w:bookmarkStart w:id="23" w:name="_Toc467033429"/>
    </w:p>
    <w:p w14:paraId="763C106F" w14:textId="77777777" w:rsidR="00B22B47" w:rsidRPr="002D0095" w:rsidRDefault="00B22B47" w:rsidP="00B22B47">
      <w:pPr>
        <w:pStyle w:val="Zkladntext"/>
        <w:numPr>
          <w:ilvl w:val="0"/>
          <w:numId w:val="22"/>
        </w:numPr>
        <w:spacing w:before="120" w:line="300" w:lineRule="auto"/>
        <w:rPr>
          <w:rFonts w:ascii="Arial" w:hAnsi="Arial" w:cs="Arial"/>
        </w:rPr>
      </w:pPr>
      <w:r w:rsidRPr="002D0095">
        <w:rPr>
          <w:rFonts w:ascii="Arial" w:hAnsi="Arial" w:cs="Arial"/>
        </w:rPr>
        <w:t>nebyly účastníkem zadávacího řízení objasněny nebo doplněny na základě žádosti podle § 46 ZZVZ, nebo</w:t>
      </w:r>
      <w:bookmarkStart w:id="24" w:name="_Toc467033430"/>
      <w:bookmarkEnd w:id="23"/>
    </w:p>
    <w:p w14:paraId="794F64F6" w14:textId="77777777" w:rsidR="00B22B47" w:rsidRPr="002D0095" w:rsidRDefault="00B22B47" w:rsidP="00B22B47">
      <w:pPr>
        <w:pStyle w:val="Zkladntext"/>
        <w:numPr>
          <w:ilvl w:val="0"/>
          <w:numId w:val="22"/>
        </w:numPr>
        <w:spacing w:before="120" w:line="300" w:lineRule="auto"/>
        <w:rPr>
          <w:rFonts w:ascii="Arial" w:hAnsi="Arial" w:cs="Arial"/>
        </w:rPr>
      </w:pPr>
      <w:r w:rsidRPr="002D0095">
        <w:rPr>
          <w:rFonts w:ascii="Arial" w:hAnsi="Arial" w:cs="Arial"/>
        </w:rPr>
        <w:t>neodpovídají skutečnosti a měly nebo mohou mít vliv na posouzení podmínek účasti nebo na naplnění kritérií hodnocení.</w:t>
      </w:r>
      <w:bookmarkEnd w:id="24"/>
    </w:p>
    <w:p w14:paraId="75E12E1F" w14:textId="77777777" w:rsidR="00B22B47" w:rsidRPr="002D0095" w:rsidRDefault="00B22B47" w:rsidP="00B22B47">
      <w:pPr>
        <w:pStyle w:val="Zkladntext"/>
        <w:spacing w:before="120" w:line="300" w:lineRule="auto"/>
        <w:rPr>
          <w:rFonts w:ascii="Arial" w:hAnsi="Arial" w:cs="Arial"/>
          <w:b/>
        </w:rPr>
      </w:pPr>
      <w:bookmarkStart w:id="25" w:name="_Toc467033432"/>
      <w:r w:rsidRPr="002D0095">
        <w:rPr>
          <w:rFonts w:ascii="Arial" w:hAnsi="Arial" w:cs="Arial"/>
          <w:b/>
        </w:rPr>
        <w:t>Předložení dokladů (§ 45 ZZVZ)</w:t>
      </w:r>
      <w:bookmarkEnd w:id="25"/>
    </w:p>
    <w:p w14:paraId="5AB345BC" w14:textId="77777777" w:rsidR="00B22B47" w:rsidRPr="002D0095" w:rsidRDefault="00B22B47" w:rsidP="00B22B47">
      <w:pPr>
        <w:pStyle w:val="Zkladntext"/>
        <w:spacing w:before="120" w:line="300" w:lineRule="auto"/>
        <w:rPr>
          <w:rFonts w:ascii="Arial" w:hAnsi="Arial" w:cs="Arial"/>
        </w:rPr>
      </w:pPr>
      <w:bookmarkStart w:id="26" w:name="_Toc324499431"/>
      <w:bookmarkStart w:id="27" w:name="_Toc324424004"/>
      <w:bookmarkStart w:id="28" w:name="_Toc324421369"/>
      <w:bookmarkStart w:id="29" w:name="_Toc340157591"/>
      <w:bookmarkStart w:id="30" w:name="_Toc198800983"/>
      <w:bookmarkStart w:id="31" w:name="_Toc223418299"/>
      <w:bookmarkStart w:id="32" w:name="_Hlk146281368"/>
      <w:bookmarkEnd w:id="26"/>
      <w:bookmarkEnd w:id="27"/>
      <w:bookmarkEnd w:id="28"/>
      <w:r w:rsidRPr="002D0095">
        <w:rPr>
          <w:rFonts w:ascii="Arial" w:hAnsi="Arial" w:cs="Arial"/>
        </w:rPr>
        <w:t>Dodavatel předkládá doklady v </w:t>
      </w:r>
      <w:bookmarkEnd w:id="29"/>
      <w:bookmarkEnd w:id="30"/>
      <w:bookmarkEnd w:id="31"/>
      <w:r w:rsidRPr="002D0095">
        <w:rPr>
          <w:rFonts w:ascii="Arial" w:hAnsi="Arial" w:cs="Arial"/>
        </w:rPr>
        <w:t xml:space="preserve">prosté kopii. </w:t>
      </w:r>
      <w:r w:rsidRPr="00DD7563">
        <w:rPr>
          <w:rFonts w:ascii="Arial" w:hAnsi="Arial" w:cs="Arial"/>
          <w:b/>
          <w:bCs/>
        </w:rPr>
        <w:t xml:space="preserve">Zadavatel v souladu s § </w:t>
      </w:r>
      <w:r>
        <w:rPr>
          <w:rFonts w:ascii="Arial" w:hAnsi="Arial" w:cs="Arial"/>
          <w:b/>
          <w:bCs/>
        </w:rPr>
        <w:t>53</w:t>
      </w:r>
      <w:r w:rsidRPr="00DD7563">
        <w:rPr>
          <w:rFonts w:ascii="Arial" w:hAnsi="Arial" w:cs="Arial"/>
          <w:b/>
          <w:bCs/>
        </w:rPr>
        <w:t xml:space="preserve"> odst.</w:t>
      </w:r>
      <w:r>
        <w:rPr>
          <w:rFonts w:ascii="Arial" w:hAnsi="Arial" w:cs="Arial"/>
          <w:b/>
          <w:bCs/>
        </w:rPr>
        <w:t xml:space="preserve"> 4</w:t>
      </w:r>
      <w:r w:rsidRPr="00DD7563">
        <w:rPr>
          <w:rFonts w:ascii="Arial" w:hAnsi="Arial" w:cs="Arial"/>
          <w:b/>
          <w:bCs/>
        </w:rPr>
        <w:t xml:space="preserve"> zákona výslovně potvrzuje, že dodavatelé mohou požadované doklady v nabídkách nahradit čestným prohlášením.</w:t>
      </w:r>
    </w:p>
    <w:bookmarkEnd w:id="32"/>
    <w:p w14:paraId="2A871B7C" w14:textId="77777777" w:rsidR="00B22B47" w:rsidRPr="00DD7563" w:rsidRDefault="00B22B47" w:rsidP="00B22B47">
      <w:pPr>
        <w:pStyle w:val="Zkladntext"/>
        <w:spacing w:before="120" w:line="300" w:lineRule="auto"/>
        <w:rPr>
          <w:rFonts w:ascii="Arial" w:hAnsi="Arial" w:cs="Arial"/>
          <w:bCs/>
        </w:rPr>
      </w:pPr>
      <w:r w:rsidRPr="00DD7563">
        <w:rPr>
          <w:rFonts w:ascii="Arial" w:hAnsi="Arial"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1C3623E3" w14:textId="77777777" w:rsidR="00B22B47" w:rsidRDefault="00B22B47" w:rsidP="00B22B47">
      <w:pPr>
        <w:pStyle w:val="Zkladntext"/>
        <w:spacing w:before="120" w:line="300" w:lineRule="auto"/>
        <w:rPr>
          <w:rFonts w:ascii="Arial" w:hAnsi="Arial" w:cs="Arial"/>
        </w:rPr>
      </w:pPr>
      <w:r w:rsidRPr="00DD7563">
        <w:rPr>
          <w:rFonts w:ascii="Arial" w:hAnsi="Arial" w:cs="Arial"/>
        </w:rPr>
        <w:lastRenderedPageBreak/>
        <w:t>Pokud zadavatel vyžaduje předložení dokladu a dodavatel není z důvodů, které mu nelze přičítat, schopen předložit požadovaný doklad, je oprávněn předložit jiný rovnocenný doklad.</w:t>
      </w:r>
    </w:p>
    <w:p w14:paraId="640B8C03" w14:textId="77777777" w:rsidR="00B22B47" w:rsidRDefault="00B22B47" w:rsidP="00B22B47">
      <w:pPr>
        <w:pStyle w:val="Zkladntext"/>
        <w:spacing w:before="120" w:line="300" w:lineRule="auto"/>
        <w:rPr>
          <w:rFonts w:ascii="Arial" w:hAnsi="Arial" w:cs="Arial"/>
        </w:rPr>
      </w:pPr>
      <w:r w:rsidRPr="00DD7563">
        <w:rPr>
          <w:rFonts w:ascii="Arial" w:hAnsi="Arial" w:cs="Arial"/>
        </w:rPr>
        <w:t>Pokud zákon nebo zadavatel vyžaduje předložení dokladu podle právního řádu České republiky, může dodavatel předložit obdobný doklad podle právního řádu státu, ve kterém se tento doklad vydává. Doklad, který je vyhotoven v jiném jazyce, než který zadavatel určil pro podání žádosti o účast, předběžné nabídky nebo nabídky, se předkládá s překladem do zadavatelem určeného jazyka. Má-li zadavatel pochybnosti o správnosti překladu, může si vyžádat předložení úředně ověřeného překladu dokladu tlumočníkem zapsaným do seznamu znalců a tlumočníků. Doklad v českém jazyce nebo slovenském jazyce a doklad o vzdělání v latinském jazyce se předkládají bez překladu; zadavatel může povinnost předložit překlad prominout i u jiných dokladů. Pokud se podle příslušného právního řádu požadovaný doklad nevydává, může být nahrazen písemným čestným prohlášením.</w:t>
      </w:r>
    </w:p>
    <w:p w14:paraId="2A07330C" w14:textId="77777777" w:rsidR="00B22B47" w:rsidRPr="002D0095" w:rsidRDefault="00B22B47" w:rsidP="00B22B47">
      <w:pPr>
        <w:pStyle w:val="Zkladntext"/>
        <w:spacing w:before="120" w:line="300" w:lineRule="auto"/>
        <w:rPr>
          <w:rFonts w:ascii="Arial" w:hAnsi="Arial" w:cs="Arial"/>
        </w:rPr>
      </w:pPr>
      <w:r w:rsidRPr="002D0095">
        <w:rPr>
          <w:rFonts w:ascii="Arial" w:hAnsi="Arial" w:cs="Arial"/>
        </w:rPr>
        <w:t>Pouze až vybraný dodavatel podle § 122 odst. 3 písm. a) ZZVZ je povinen zadavateli předložit doklad</w:t>
      </w:r>
      <w:r>
        <w:rPr>
          <w:rFonts w:ascii="Arial" w:hAnsi="Arial" w:cs="Arial"/>
        </w:rPr>
        <w:t xml:space="preserve">y </w:t>
      </w:r>
      <w:r w:rsidRPr="002D0095">
        <w:rPr>
          <w:rFonts w:ascii="Arial" w:hAnsi="Arial" w:cs="Arial"/>
        </w:rPr>
        <w:t>o kvalifikaci. Zadavatel však nebrání, aby kterýkoli dodavatel na základě své vůle předložil originály nebo úředně ověřené kopie dokladů o kvalifikaci již do nabídky.</w:t>
      </w:r>
    </w:p>
    <w:p w14:paraId="713E12AC" w14:textId="77777777" w:rsidR="00B22B47" w:rsidRPr="002D0095" w:rsidRDefault="00B22B47" w:rsidP="00B22B47">
      <w:pPr>
        <w:pStyle w:val="Zkladntext"/>
        <w:spacing w:before="120" w:line="300" w:lineRule="auto"/>
        <w:rPr>
          <w:rFonts w:ascii="Arial" w:hAnsi="Arial" w:cs="Arial"/>
          <w:b/>
        </w:rPr>
      </w:pPr>
      <w:bookmarkStart w:id="33" w:name="_Toc467033433"/>
      <w:r w:rsidRPr="002D0095">
        <w:rPr>
          <w:rFonts w:ascii="Arial" w:hAnsi="Arial" w:cs="Arial"/>
          <w:b/>
        </w:rPr>
        <w:t>Seznam kvalifikovaných dodavatelů</w:t>
      </w:r>
      <w:bookmarkEnd w:id="33"/>
    </w:p>
    <w:p w14:paraId="755F3CFA" w14:textId="77777777" w:rsidR="00B22B47" w:rsidRPr="002D0095" w:rsidRDefault="00B22B47" w:rsidP="00B22B47">
      <w:pPr>
        <w:pStyle w:val="Zkladntext"/>
        <w:spacing w:before="120" w:line="300" w:lineRule="auto"/>
        <w:rPr>
          <w:rFonts w:ascii="Arial" w:hAnsi="Arial" w:cs="Arial"/>
        </w:rPr>
      </w:pPr>
      <w:bookmarkStart w:id="34" w:name="_Toc324499433"/>
      <w:bookmarkStart w:id="35" w:name="_Toc324424006"/>
      <w:bookmarkStart w:id="36" w:name="_Toc324421371"/>
      <w:bookmarkEnd w:id="34"/>
      <w:bookmarkEnd w:id="35"/>
      <w:bookmarkEnd w:id="36"/>
      <w:r w:rsidRPr="002D0095">
        <w:rPr>
          <w:rFonts w:ascii="Arial" w:hAnsi="Arial" w:cs="Arial"/>
        </w:rPr>
        <w:t>V případě, že dodavatel předloží zadavateli výpis ze seznamu kvalifikovaných dodavatelů dle § 226 a násl. ZZVZ, tento výpis nahrazuje doklad prokazující</w:t>
      </w:r>
    </w:p>
    <w:p w14:paraId="61B3439F" w14:textId="77777777" w:rsidR="00B22B47" w:rsidRPr="002D0095" w:rsidRDefault="00B22B47" w:rsidP="00B22B47">
      <w:pPr>
        <w:pStyle w:val="Zkladntext"/>
        <w:numPr>
          <w:ilvl w:val="0"/>
          <w:numId w:val="23"/>
        </w:numPr>
        <w:spacing w:before="120" w:line="300" w:lineRule="auto"/>
        <w:rPr>
          <w:rFonts w:ascii="Arial" w:hAnsi="Arial" w:cs="Arial"/>
        </w:rPr>
      </w:pPr>
      <w:r w:rsidRPr="002D0095">
        <w:rPr>
          <w:rFonts w:ascii="Arial" w:hAnsi="Arial" w:cs="Arial"/>
        </w:rPr>
        <w:t>profesní způsobilost podle § 77 ZZVZ v tom rozsahu, v jakém údaje ve výpisu ze seznamu kvalifikovaných dodavatelů prokazují splnění kritérií profesní způsobilosti, a</w:t>
      </w:r>
    </w:p>
    <w:p w14:paraId="35360DE5" w14:textId="77777777" w:rsidR="00B22B47" w:rsidRPr="002D0095" w:rsidRDefault="00B22B47" w:rsidP="00B22B47">
      <w:pPr>
        <w:pStyle w:val="Zkladntext"/>
        <w:numPr>
          <w:ilvl w:val="0"/>
          <w:numId w:val="23"/>
        </w:numPr>
        <w:spacing w:before="120" w:line="300" w:lineRule="auto"/>
        <w:rPr>
          <w:rFonts w:ascii="Arial" w:hAnsi="Arial" w:cs="Arial"/>
        </w:rPr>
      </w:pPr>
      <w:r w:rsidRPr="002D0095">
        <w:rPr>
          <w:rFonts w:ascii="Arial" w:hAnsi="Arial" w:cs="Arial"/>
        </w:rPr>
        <w:t>základní způsobilost podle § 74 ZZVZ.</w:t>
      </w:r>
    </w:p>
    <w:p w14:paraId="75BFC994" w14:textId="77777777" w:rsidR="00B22B47" w:rsidRPr="002D0095" w:rsidRDefault="00B22B47" w:rsidP="00B22B47">
      <w:pPr>
        <w:pStyle w:val="Zkladntext"/>
        <w:spacing w:before="120" w:line="300" w:lineRule="auto"/>
        <w:rPr>
          <w:rFonts w:ascii="Arial" w:hAnsi="Arial" w:cs="Arial"/>
        </w:rPr>
      </w:pPr>
      <w:r w:rsidRPr="002D0095">
        <w:rPr>
          <w:rFonts w:ascii="Arial" w:hAnsi="Arial" w:cs="Arial"/>
        </w:rPr>
        <w:t xml:space="preserve">Zadavatel je povinen přijmout výpis ze seznamu kvalifikovaných dodavatelů, pokud k poslednímu dni, ke kterému má být prokázána základní způsobilost nebo profesní způsobilost, není výpis ze seznamu kvalifikovaných dodavatelů starší než 3 měsíce. Zadavatel nemusí přijmout výpis ze seznamu kvalifikovaných dodavatelů, na kterém je vyznačeno zahájení řízení podle § 231 odst. </w:t>
      </w:r>
      <w:r>
        <w:rPr>
          <w:rFonts w:ascii="Arial" w:hAnsi="Arial" w:cs="Arial"/>
        </w:rPr>
        <w:t>3</w:t>
      </w:r>
      <w:r w:rsidRPr="002D0095">
        <w:rPr>
          <w:rFonts w:ascii="Arial" w:hAnsi="Arial" w:cs="Arial"/>
        </w:rPr>
        <w:t xml:space="preserve"> ZZVZ.</w:t>
      </w:r>
    </w:p>
    <w:p w14:paraId="59A5263B" w14:textId="77777777" w:rsidR="00B22B47" w:rsidRPr="002D0095" w:rsidRDefault="00B22B47" w:rsidP="00B22B47">
      <w:pPr>
        <w:pStyle w:val="Zkladntext"/>
        <w:spacing w:before="120" w:line="300" w:lineRule="auto"/>
        <w:rPr>
          <w:rFonts w:ascii="Arial" w:hAnsi="Arial" w:cs="Arial"/>
        </w:rPr>
      </w:pPr>
      <w:r w:rsidRPr="002D0095">
        <w:rPr>
          <w:rFonts w:ascii="Arial" w:hAnsi="Arial" w:cs="Arial"/>
        </w:rPr>
        <w:t xml:space="preserve">Stejně jako výpis ze seznamu kvalifikovaných dodavatelů může dodavatel prokázat kvalifikaci osvědčením, které pochází z jiného členského státu, v němž má dodavatel sídlo, a které je obdobou výpisu ze seznamu kvalifikovaných dodavatelů.  </w:t>
      </w:r>
    </w:p>
    <w:p w14:paraId="2FB87BD4" w14:textId="77777777" w:rsidR="00B22B47" w:rsidRPr="002D0095" w:rsidRDefault="00B22B47" w:rsidP="00B22B47">
      <w:pPr>
        <w:pStyle w:val="Zkladntext"/>
        <w:spacing w:before="120" w:line="300" w:lineRule="auto"/>
        <w:rPr>
          <w:rFonts w:ascii="Arial" w:hAnsi="Arial" w:cs="Arial"/>
          <w:b/>
        </w:rPr>
      </w:pPr>
      <w:bookmarkStart w:id="37" w:name="_Toc467033434"/>
      <w:r w:rsidRPr="002D0095">
        <w:rPr>
          <w:rFonts w:ascii="Arial" w:hAnsi="Arial" w:cs="Arial"/>
          <w:b/>
        </w:rPr>
        <w:t>Systém certifikovaných dodavatelů</w:t>
      </w:r>
      <w:bookmarkEnd w:id="37"/>
    </w:p>
    <w:p w14:paraId="5373380D" w14:textId="77777777" w:rsidR="00B22B47" w:rsidRPr="002D0095" w:rsidRDefault="00B22B47" w:rsidP="00B22B47">
      <w:pPr>
        <w:pStyle w:val="Zkladntext"/>
        <w:spacing w:before="120" w:line="300" w:lineRule="auto"/>
        <w:rPr>
          <w:rFonts w:ascii="Arial" w:hAnsi="Arial" w:cs="Arial"/>
        </w:rPr>
      </w:pPr>
      <w:r w:rsidRPr="002D0095">
        <w:rPr>
          <w:rFonts w:ascii="Arial" w:hAnsi="Arial" w:cs="Arial"/>
        </w:rPr>
        <w:t>V případě, že dodavatel předloží zadavateli certifikát vydaný v rámci systému certifikovaných dodavatelů dle § 233 a násl. ZZVZ, platným certifikátem vydaným v rámci schváleného systému certifikovaných dodavatelů lze prokázat kvalifikaci v zadávacím řízení. Má se za to, že dodavatel je kvalifikovaný v rozsahu uvedeném na certifikátu.</w:t>
      </w:r>
    </w:p>
    <w:p w14:paraId="063A21DE" w14:textId="77777777" w:rsidR="00B22B47" w:rsidRPr="002D0095" w:rsidRDefault="00B22B47" w:rsidP="00B22B47">
      <w:pPr>
        <w:pStyle w:val="Zkladntext"/>
        <w:spacing w:before="120" w:line="300" w:lineRule="auto"/>
        <w:rPr>
          <w:rFonts w:ascii="Arial" w:hAnsi="Arial" w:cs="Arial"/>
        </w:rPr>
      </w:pPr>
      <w:r w:rsidRPr="002D0095">
        <w:rPr>
          <w:rFonts w:ascii="Arial" w:hAnsi="Arial" w:cs="Arial"/>
        </w:rPr>
        <w:t>Zadavatel bez zvláštních důvodů nezpochybňuje údaje uvedené v certifikátu. Před uzavřením smlouvy lze po dodavateli, který prokázal kvalifikaci certifikátem, požadovat předložení dokladů podle § 74 odst. 1 písm. b) až d) ZZVZ.</w:t>
      </w:r>
    </w:p>
    <w:p w14:paraId="7F31FEA3" w14:textId="77777777" w:rsidR="00B22B47" w:rsidRPr="002D0095" w:rsidRDefault="00B22B47" w:rsidP="00B22B47">
      <w:pPr>
        <w:pStyle w:val="Zkladntext"/>
        <w:spacing w:before="120" w:line="300" w:lineRule="auto"/>
        <w:rPr>
          <w:rFonts w:ascii="Arial" w:hAnsi="Arial" w:cs="Arial"/>
        </w:rPr>
      </w:pPr>
      <w:r w:rsidRPr="002D0095">
        <w:rPr>
          <w:rFonts w:ascii="Arial" w:hAnsi="Arial" w:cs="Arial"/>
        </w:rPr>
        <w:t>Stejně jako certifikátem může dodavatel prokázat kvalifikaci osvědčením, které pochází z jiného členského státu, v němž má dodavatel sídlo, a které je obdobou certifikátu vydaného v rámci systému certifikovaných dodavatelů.</w:t>
      </w:r>
    </w:p>
    <w:p w14:paraId="3C02ADDF" w14:textId="77777777" w:rsidR="00B22B47" w:rsidRPr="002D0095" w:rsidRDefault="00B22B47" w:rsidP="00B22B47">
      <w:pPr>
        <w:pStyle w:val="Zkladntext"/>
        <w:spacing w:before="120" w:line="300" w:lineRule="auto"/>
        <w:rPr>
          <w:rFonts w:ascii="Arial" w:hAnsi="Arial" w:cs="Arial"/>
          <w:b/>
        </w:rPr>
      </w:pPr>
      <w:bookmarkStart w:id="38" w:name="_Toc467033435"/>
      <w:bookmarkStart w:id="39" w:name="_Hlk146281442"/>
      <w:r w:rsidRPr="002D0095">
        <w:rPr>
          <w:rFonts w:ascii="Arial" w:hAnsi="Arial" w:cs="Arial"/>
          <w:b/>
        </w:rPr>
        <w:t>Prokázání kvalifikace prostřednictvím jiných osob (§ 83 ZZVZ)</w:t>
      </w:r>
      <w:bookmarkEnd w:id="38"/>
    </w:p>
    <w:p w14:paraId="4DD52B30" w14:textId="77777777" w:rsidR="00B22B47" w:rsidRPr="00DD7563" w:rsidRDefault="00B22B47" w:rsidP="00B22B47">
      <w:pPr>
        <w:pStyle w:val="Zkladntext"/>
        <w:spacing w:before="120" w:line="300" w:lineRule="auto"/>
        <w:rPr>
          <w:rFonts w:ascii="Arial" w:hAnsi="Arial" w:cs="Arial"/>
        </w:rPr>
      </w:pPr>
      <w:r w:rsidRPr="00DD7563">
        <w:rPr>
          <w:rFonts w:ascii="Arial" w:hAnsi="Arial" w:cs="Arial"/>
        </w:rPr>
        <w:lastRenderedPageBreak/>
        <w:t>Dodavatel může ekonomickou kvalifikaci, technickou kvalifikaci nebo profesní způsobilost s výjimkou kritéria podle § 77 odst. 1 požadovanou zadavatelem prokázat prostřednictvím jiných osob. Dodavatel je v takovém případě povinen zadavateli předložit</w:t>
      </w:r>
    </w:p>
    <w:p w14:paraId="05E6AEDA" w14:textId="77777777" w:rsidR="00B22B47" w:rsidRPr="00DD7563" w:rsidRDefault="00B22B47" w:rsidP="00B22B47">
      <w:pPr>
        <w:pStyle w:val="Zkladntext"/>
        <w:numPr>
          <w:ilvl w:val="0"/>
          <w:numId w:val="26"/>
        </w:numPr>
        <w:spacing w:before="120" w:line="300" w:lineRule="auto"/>
        <w:rPr>
          <w:rFonts w:ascii="Arial" w:hAnsi="Arial" w:cs="Arial"/>
        </w:rPr>
      </w:pPr>
      <w:r w:rsidRPr="00DD7563">
        <w:rPr>
          <w:rFonts w:ascii="Arial" w:hAnsi="Arial" w:cs="Arial"/>
        </w:rPr>
        <w:t>doklady prokazující splnění profesní způsobilosti podle § 77 odst. 1 jinou osobou,</w:t>
      </w:r>
    </w:p>
    <w:p w14:paraId="7DCE8F93" w14:textId="77777777" w:rsidR="00B22B47" w:rsidRPr="00DD7563" w:rsidRDefault="00B22B47" w:rsidP="00B22B47">
      <w:pPr>
        <w:pStyle w:val="Zkladntext"/>
        <w:numPr>
          <w:ilvl w:val="0"/>
          <w:numId w:val="26"/>
        </w:numPr>
        <w:spacing w:before="120" w:line="300" w:lineRule="auto"/>
        <w:rPr>
          <w:rFonts w:ascii="Arial" w:hAnsi="Arial" w:cs="Arial"/>
        </w:rPr>
      </w:pPr>
      <w:r w:rsidRPr="00DD7563">
        <w:rPr>
          <w:rFonts w:ascii="Arial" w:hAnsi="Arial" w:cs="Arial"/>
        </w:rPr>
        <w:t>doklady prokazující splnění chybějící části kvalifikace prostřednictvím jiné osoby,</w:t>
      </w:r>
    </w:p>
    <w:p w14:paraId="7866E4F2" w14:textId="77777777" w:rsidR="00B22B47" w:rsidRPr="00DD7563" w:rsidRDefault="00B22B47" w:rsidP="00B22B47">
      <w:pPr>
        <w:pStyle w:val="Zkladntext"/>
        <w:numPr>
          <w:ilvl w:val="0"/>
          <w:numId w:val="26"/>
        </w:numPr>
        <w:spacing w:before="120" w:line="300" w:lineRule="auto"/>
        <w:rPr>
          <w:rFonts w:ascii="Arial" w:hAnsi="Arial" w:cs="Arial"/>
        </w:rPr>
      </w:pPr>
      <w:r w:rsidRPr="00DD7563">
        <w:rPr>
          <w:rFonts w:ascii="Arial" w:hAnsi="Arial" w:cs="Arial"/>
        </w:rPr>
        <w:t>doklady o splnění základní způsobilosti podle § 74 jinou osobou a</w:t>
      </w:r>
    </w:p>
    <w:p w14:paraId="1E6A235C" w14:textId="77777777" w:rsidR="00B22B47" w:rsidRPr="00DD7563" w:rsidRDefault="00B22B47" w:rsidP="00B22B47">
      <w:pPr>
        <w:pStyle w:val="Zkladntext"/>
        <w:numPr>
          <w:ilvl w:val="0"/>
          <w:numId w:val="26"/>
        </w:numPr>
        <w:spacing w:before="120" w:line="300" w:lineRule="auto"/>
        <w:rPr>
          <w:rFonts w:ascii="Arial" w:hAnsi="Arial" w:cs="Arial"/>
        </w:rPr>
      </w:pPr>
      <w:r w:rsidRPr="00DD7563">
        <w:rPr>
          <w:rFonts w:ascii="Arial" w:hAnsi="Arial" w:cs="Arial"/>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p>
    <w:p w14:paraId="68DB353F" w14:textId="77777777" w:rsidR="00B22B47" w:rsidRPr="00DD7563" w:rsidRDefault="00B22B47" w:rsidP="00B22B47">
      <w:pPr>
        <w:pStyle w:val="Zkladntext"/>
        <w:spacing w:before="120" w:line="300" w:lineRule="auto"/>
        <w:rPr>
          <w:rFonts w:ascii="Arial" w:hAnsi="Arial" w:cs="Arial"/>
        </w:rPr>
      </w:pPr>
      <w:r w:rsidRPr="00DD7563">
        <w:rPr>
          <w:rFonts w:ascii="Arial" w:hAnsi="Arial" w:cs="Arial"/>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3C968DE6" w14:textId="77777777" w:rsidR="00B22B47" w:rsidRPr="002D0095" w:rsidRDefault="00B22B47" w:rsidP="00B22B47">
      <w:pPr>
        <w:pStyle w:val="Zkladntext"/>
        <w:spacing w:before="120" w:line="300" w:lineRule="auto"/>
        <w:rPr>
          <w:rFonts w:ascii="Arial" w:hAnsi="Arial" w:cs="Arial"/>
        </w:rPr>
      </w:pPr>
      <w:r w:rsidRPr="00DD7563">
        <w:rPr>
          <w:rFonts w:ascii="Arial" w:hAnsi="Arial" w:cs="Arial"/>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bookmarkEnd w:id="39"/>
      <w:r w:rsidRPr="002D0095">
        <w:rPr>
          <w:rFonts w:ascii="Arial" w:hAnsi="Arial" w:cs="Arial"/>
        </w:rPr>
        <w:t xml:space="preserve"> </w:t>
      </w:r>
    </w:p>
    <w:p w14:paraId="76CE8C7D" w14:textId="77777777" w:rsidR="00B22B47" w:rsidRPr="002D0095" w:rsidRDefault="00B22B47" w:rsidP="00B22B47">
      <w:pPr>
        <w:pStyle w:val="Zkladntext"/>
        <w:spacing w:before="120" w:line="300" w:lineRule="auto"/>
        <w:rPr>
          <w:rFonts w:ascii="Arial" w:hAnsi="Arial" w:cs="Arial"/>
          <w:b/>
        </w:rPr>
      </w:pPr>
      <w:bookmarkStart w:id="40" w:name="_Toc467033436"/>
      <w:r w:rsidRPr="002D0095">
        <w:rPr>
          <w:rFonts w:ascii="Arial" w:hAnsi="Arial" w:cs="Arial"/>
          <w:b/>
        </w:rPr>
        <w:t>Společné prokazování kvalifikace</w:t>
      </w:r>
      <w:bookmarkEnd w:id="40"/>
    </w:p>
    <w:p w14:paraId="6CF092BD" w14:textId="77777777" w:rsidR="00B22B47" w:rsidRPr="002D0095" w:rsidRDefault="00B22B47" w:rsidP="00B22B47">
      <w:pPr>
        <w:pStyle w:val="Zkladntext"/>
        <w:spacing w:before="120" w:line="300" w:lineRule="auto"/>
        <w:rPr>
          <w:rFonts w:ascii="Arial" w:hAnsi="Arial" w:cs="Arial"/>
        </w:rPr>
      </w:pPr>
      <w:bookmarkStart w:id="41" w:name="_Toc467033437"/>
      <w:bookmarkStart w:id="42" w:name="_Hlk146281449"/>
      <w:r w:rsidRPr="002D0095">
        <w:rPr>
          <w:rFonts w:ascii="Arial" w:hAnsi="Arial" w:cs="Arial"/>
        </w:rPr>
        <w:t>V případě společné účasti dodavatelů prokazuje základní způsobilost a profesní způsobilost podle §</w:t>
      </w:r>
      <w:r>
        <w:rPr>
          <w:rFonts w:ascii="Arial" w:hAnsi="Arial" w:cs="Arial"/>
        </w:rPr>
        <w:t> </w:t>
      </w:r>
      <w:r w:rsidRPr="002D0095">
        <w:rPr>
          <w:rFonts w:ascii="Arial" w:hAnsi="Arial" w:cs="Arial"/>
        </w:rPr>
        <w:t>77 odst. 1 ZZVZ každý dodavatel samostatně, jinak prokazují dodavatelé a jiné osoby kvalifikaci společně.</w:t>
      </w:r>
      <w:bookmarkEnd w:id="41"/>
    </w:p>
    <w:p w14:paraId="643A5C1C" w14:textId="77777777" w:rsidR="00B22B47" w:rsidRPr="002D0095" w:rsidRDefault="00B22B47" w:rsidP="00B22B47">
      <w:pPr>
        <w:pStyle w:val="Zkladntext"/>
        <w:spacing w:before="120" w:line="300" w:lineRule="auto"/>
        <w:rPr>
          <w:rFonts w:ascii="Arial" w:hAnsi="Arial" w:cs="Arial"/>
          <w:b/>
        </w:rPr>
      </w:pPr>
      <w:bookmarkStart w:id="43" w:name="_Toc467033438"/>
      <w:bookmarkEnd w:id="42"/>
      <w:r w:rsidRPr="002D0095">
        <w:rPr>
          <w:rFonts w:ascii="Arial" w:hAnsi="Arial" w:cs="Arial"/>
          <w:b/>
        </w:rPr>
        <w:t>Změny v kvalifikaci a obnovení způsobilosti účastníka zadávacího řízení</w:t>
      </w:r>
      <w:bookmarkEnd w:id="43"/>
    </w:p>
    <w:p w14:paraId="2DEC9D54" w14:textId="77777777" w:rsidR="00B22B47" w:rsidRPr="002D0095" w:rsidRDefault="00B22B47" w:rsidP="00B22B47">
      <w:pPr>
        <w:pStyle w:val="Zkladntext"/>
        <w:spacing w:before="120" w:line="300" w:lineRule="auto"/>
        <w:rPr>
          <w:rFonts w:ascii="Arial" w:hAnsi="Arial" w:cs="Arial"/>
          <w:bCs/>
        </w:rPr>
      </w:pPr>
      <w:bookmarkStart w:id="44" w:name="_Toc467827608"/>
      <w:bookmarkStart w:id="45" w:name="_Toc467846008"/>
      <w:bookmarkStart w:id="46" w:name="_Hlk146281490"/>
      <w:r w:rsidRPr="002D0095">
        <w:rPr>
          <w:rFonts w:ascii="Arial" w:hAnsi="Arial" w:cs="Arial"/>
        </w:rPr>
        <w:t>V případě, že dojde ke změně údajů uvedených v nabídce do doby uzavření smlouvy s vybraným dodavatelem, je příslušný dodavatel povinen</w:t>
      </w:r>
      <w:r w:rsidRPr="002D0095">
        <w:rPr>
          <w:rFonts w:ascii="Arial" w:hAnsi="Arial" w:cs="Arial"/>
          <w:bCs/>
        </w:rPr>
        <w:t xml:space="preserve"> podle § 88 ZZVZ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zadávacího řízení nevzniká, pokud je kvalifikace změněna takovým způsobem, že</w:t>
      </w:r>
      <w:bookmarkEnd w:id="44"/>
      <w:bookmarkEnd w:id="45"/>
      <w:r w:rsidRPr="002D0095">
        <w:rPr>
          <w:rFonts w:ascii="Arial" w:hAnsi="Arial" w:cs="Arial"/>
          <w:bCs/>
        </w:rPr>
        <w:t xml:space="preserve"> </w:t>
      </w:r>
    </w:p>
    <w:p w14:paraId="695C5C5B" w14:textId="77777777" w:rsidR="00B22B47" w:rsidRPr="002D0095" w:rsidRDefault="00B22B47" w:rsidP="00B22B47">
      <w:pPr>
        <w:pStyle w:val="Zkladntext"/>
        <w:numPr>
          <w:ilvl w:val="0"/>
          <w:numId w:val="24"/>
        </w:numPr>
        <w:spacing w:before="120" w:line="300" w:lineRule="auto"/>
        <w:rPr>
          <w:rFonts w:ascii="Arial" w:hAnsi="Arial" w:cs="Arial"/>
        </w:rPr>
      </w:pPr>
      <w:r w:rsidRPr="002D0095">
        <w:rPr>
          <w:rFonts w:ascii="Arial" w:hAnsi="Arial" w:cs="Arial"/>
        </w:rPr>
        <w:t xml:space="preserve">podmínky kvalifikace jsou nadále splněny, </w:t>
      </w:r>
    </w:p>
    <w:p w14:paraId="174FFBC8" w14:textId="77777777" w:rsidR="00B22B47" w:rsidRPr="002D0095" w:rsidRDefault="00B22B47" w:rsidP="00B22B47">
      <w:pPr>
        <w:pStyle w:val="Zkladntext"/>
        <w:numPr>
          <w:ilvl w:val="0"/>
          <w:numId w:val="24"/>
        </w:numPr>
        <w:spacing w:before="120" w:line="300" w:lineRule="auto"/>
        <w:rPr>
          <w:rFonts w:ascii="Arial" w:hAnsi="Arial" w:cs="Arial"/>
        </w:rPr>
      </w:pPr>
      <w:r w:rsidRPr="002D0095">
        <w:rPr>
          <w:rFonts w:ascii="Arial" w:hAnsi="Arial" w:cs="Arial"/>
        </w:rPr>
        <w:t xml:space="preserve">nedošlo k ovlivnění kritérií pro snížení počtu účastníků zadávacího řízení nebo nabídek a </w:t>
      </w:r>
    </w:p>
    <w:p w14:paraId="727AF0A2" w14:textId="77777777" w:rsidR="00B22B47" w:rsidRPr="002D0095" w:rsidRDefault="00B22B47" w:rsidP="00B22B47">
      <w:pPr>
        <w:pStyle w:val="Zkladntext"/>
        <w:numPr>
          <w:ilvl w:val="0"/>
          <w:numId w:val="24"/>
        </w:numPr>
        <w:spacing w:before="120" w:line="300" w:lineRule="auto"/>
        <w:rPr>
          <w:rFonts w:ascii="Arial" w:hAnsi="Arial" w:cs="Arial"/>
        </w:rPr>
      </w:pPr>
      <w:r w:rsidRPr="002D0095">
        <w:rPr>
          <w:rFonts w:ascii="Arial" w:hAnsi="Arial" w:cs="Arial"/>
        </w:rPr>
        <w:t xml:space="preserve">nedošlo k ovlivnění kritérií hodnocení nabídek. </w:t>
      </w:r>
    </w:p>
    <w:p w14:paraId="716E73E7" w14:textId="77777777" w:rsidR="00B22B47" w:rsidRPr="002D0095" w:rsidRDefault="00B22B47" w:rsidP="00B22B47">
      <w:pPr>
        <w:pStyle w:val="Zkladntext"/>
        <w:spacing w:before="120" w:line="300" w:lineRule="auto"/>
        <w:rPr>
          <w:rFonts w:ascii="Arial" w:hAnsi="Arial" w:cs="Arial"/>
        </w:rPr>
      </w:pPr>
      <w:r w:rsidRPr="007C18FE">
        <w:rPr>
          <w:rFonts w:ascii="Arial" w:hAnsi="Arial" w:cs="Arial"/>
        </w:rPr>
        <w:t>Zadavatel může vyloučit účastníka zadávacího řízení, pokud prokáže, že účastník zadávacího řízení nesplnil povinnost podle odstavce 1.</w:t>
      </w:r>
      <w:r w:rsidRPr="002D0095">
        <w:rPr>
          <w:rFonts w:ascii="Arial" w:hAnsi="Arial" w:cs="Arial"/>
        </w:rPr>
        <w:t xml:space="preserve"> </w:t>
      </w:r>
    </w:p>
    <w:p w14:paraId="35616B44" w14:textId="77777777" w:rsidR="00B22B47" w:rsidRPr="002D0095" w:rsidRDefault="00B22B47" w:rsidP="00B22B47">
      <w:pPr>
        <w:pStyle w:val="Zkladntext"/>
        <w:spacing w:before="120" w:line="300" w:lineRule="auto"/>
        <w:rPr>
          <w:rFonts w:ascii="Arial" w:hAnsi="Arial" w:cs="Arial"/>
        </w:rPr>
      </w:pPr>
      <w:r w:rsidRPr="002D0095">
        <w:rPr>
          <w:rFonts w:ascii="Arial" w:hAnsi="Arial" w:cs="Arial"/>
        </w:rPr>
        <w:t>Účastník zadávacího řízení může prokázat, že i přes nesplnění základní způsobilosti podle § 74 ZZVZ nebo naplnění důvodu nezpůsobilosti podle § 48 odst. 5 a 6 ZZVZ obnovil svou způsobilost k účasti v zadávacím řízení, pokud v průběhu zadávacího řízení zadavateli doloží, že přijal dostatečná nápravná opatření. To neplatí po dobu, na kterou byl účastník zadávacího řízení pravomocně odsouzen k zákazu plnění veřejných zakázek nebo účasti v koncesním řízení.</w:t>
      </w:r>
    </w:p>
    <w:p w14:paraId="755CDD67" w14:textId="77777777" w:rsidR="00B22B47" w:rsidRPr="002D0095" w:rsidRDefault="00B22B47" w:rsidP="00B22B47">
      <w:pPr>
        <w:pStyle w:val="Zkladntext"/>
        <w:spacing w:before="120" w:line="300" w:lineRule="auto"/>
        <w:rPr>
          <w:rFonts w:ascii="Arial" w:hAnsi="Arial" w:cs="Arial"/>
        </w:rPr>
      </w:pPr>
      <w:r w:rsidRPr="002D0095">
        <w:rPr>
          <w:rFonts w:ascii="Arial" w:hAnsi="Arial" w:cs="Arial"/>
        </w:rPr>
        <w:lastRenderedPageBreak/>
        <w:t>Nápravnými opatřeními mohou být zejména</w:t>
      </w:r>
    </w:p>
    <w:p w14:paraId="06A6A01F" w14:textId="77777777" w:rsidR="00B22B47" w:rsidRPr="002D0095" w:rsidRDefault="00B22B47" w:rsidP="00B22B47">
      <w:pPr>
        <w:pStyle w:val="Zkladntext"/>
        <w:numPr>
          <w:ilvl w:val="0"/>
          <w:numId w:val="25"/>
        </w:numPr>
        <w:spacing w:before="120" w:line="300" w:lineRule="auto"/>
        <w:rPr>
          <w:rFonts w:ascii="Arial" w:hAnsi="Arial" w:cs="Arial"/>
        </w:rPr>
      </w:pPr>
      <w:r w:rsidRPr="002D0095">
        <w:rPr>
          <w:rFonts w:ascii="Arial" w:hAnsi="Arial" w:cs="Arial"/>
        </w:rPr>
        <w:t>uhrazení dlužných částek nebo nedoplatků,</w:t>
      </w:r>
    </w:p>
    <w:p w14:paraId="415987B9" w14:textId="77777777" w:rsidR="00B22B47" w:rsidRPr="002D0095" w:rsidRDefault="00B22B47" w:rsidP="00B22B47">
      <w:pPr>
        <w:pStyle w:val="Zkladntext"/>
        <w:numPr>
          <w:ilvl w:val="0"/>
          <w:numId w:val="25"/>
        </w:numPr>
        <w:spacing w:before="120" w:line="300" w:lineRule="auto"/>
        <w:rPr>
          <w:rFonts w:ascii="Arial" w:hAnsi="Arial" w:cs="Arial"/>
        </w:rPr>
      </w:pPr>
      <w:r w:rsidRPr="002D0095">
        <w:rPr>
          <w:rFonts w:ascii="Arial" w:hAnsi="Arial" w:cs="Arial"/>
        </w:rPr>
        <w:t>úplná náhrada újmy způsobená spácháním trestného činu nebo pochybením,</w:t>
      </w:r>
    </w:p>
    <w:p w14:paraId="22B8A278" w14:textId="77777777" w:rsidR="00B22B47" w:rsidRPr="002D0095" w:rsidRDefault="00B22B47" w:rsidP="00B22B47">
      <w:pPr>
        <w:pStyle w:val="Zkladntext"/>
        <w:numPr>
          <w:ilvl w:val="0"/>
          <w:numId w:val="25"/>
        </w:numPr>
        <w:spacing w:before="120" w:line="300" w:lineRule="auto"/>
        <w:rPr>
          <w:rFonts w:ascii="Arial" w:hAnsi="Arial" w:cs="Arial"/>
        </w:rPr>
      </w:pPr>
      <w:r w:rsidRPr="002D0095">
        <w:rPr>
          <w:rFonts w:ascii="Arial" w:hAnsi="Arial" w:cs="Arial"/>
        </w:rPr>
        <w:t>aktivní spolupráce s orgány provádějícími vyšetřování, dozor, dohled nebo přezkum, nebo</w:t>
      </w:r>
    </w:p>
    <w:p w14:paraId="203D9C67" w14:textId="77777777" w:rsidR="00B22B47" w:rsidRPr="002D0095" w:rsidRDefault="00B22B47" w:rsidP="00B22B47">
      <w:pPr>
        <w:pStyle w:val="Zkladntext"/>
        <w:numPr>
          <w:ilvl w:val="0"/>
          <w:numId w:val="25"/>
        </w:numPr>
        <w:spacing w:before="120" w:line="300" w:lineRule="auto"/>
        <w:rPr>
          <w:rFonts w:ascii="Arial" w:hAnsi="Arial" w:cs="Arial"/>
        </w:rPr>
      </w:pPr>
      <w:r w:rsidRPr="002D0095">
        <w:rPr>
          <w:rFonts w:ascii="Arial" w:hAnsi="Arial" w:cs="Arial"/>
        </w:rPr>
        <w:t>přijetí technických, organizačních nebo personálních preventivních opatření proti trestné činnosti nebo pochybením.</w:t>
      </w:r>
    </w:p>
    <w:p w14:paraId="76A5E7D8" w14:textId="77777777" w:rsidR="00B22B47" w:rsidRPr="002D0095" w:rsidRDefault="00B22B47" w:rsidP="00B22B47">
      <w:pPr>
        <w:pStyle w:val="Zkladntext"/>
        <w:spacing w:before="120" w:line="300" w:lineRule="auto"/>
        <w:rPr>
          <w:rFonts w:ascii="Arial" w:hAnsi="Arial" w:cs="Arial"/>
        </w:rPr>
      </w:pPr>
      <w:r w:rsidRPr="002D0095">
        <w:rPr>
          <w:rFonts w:ascii="Arial" w:hAnsi="Arial" w:cs="Arial"/>
        </w:rPr>
        <w:t>Zadavatel posoudí, zda přijatá nápravná opatření účastníka zadávacího řízení považuje za dostatečná k obnovení způsobilosti dodavatele s ohledem na závažnost a konkrétní okolnosti trestného činu nebo jiného pochybení.</w:t>
      </w:r>
    </w:p>
    <w:p w14:paraId="55BC2DCC" w14:textId="77777777" w:rsidR="00B22B47" w:rsidRPr="002D0095" w:rsidRDefault="00B22B47" w:rsidP="00B22B47">
      <w:pPr>
        <w:pStyle w:val="Zkladntext"/>
        <w:spacing w:before="120" w:line="300" w:lineRule="auto"/>
        <w:rPr>
          <w:rFonts w:ascii="Arial" w:hAnsi="Arial" w:cs="Arial"/>
        </w:rPr>
      </w:pPr>
      <w:r w:rsidRPr="002D0095">
        <w:rPr>
          <w:rFonts w:ascii="Arial" w:hAnsi="Arial" w:cs="Arial"/>
        </w:rPr>
        <w:t>Pokud zadavatel dospěje k závěru, že způsobilost účastníka zadávacího řízení byla obnovena, ze zadávacího řízení jej nevyloučí nebo předchozí vyloučení účastníka zadávacího řízení zruší.</w:t>
      </w:r>
      <w:bookmarkEnd w:id="46"/>
    </w:p>
    <w:p w14:paraId="2F35CD57" w14:textId="77777777" w:rsidR="00B22B47" w:rsidRPr="00336B40" w:rsidRDefault="00B22B47" w:rsidP="00B22B47">
      <w:pPr>
        <w:pStyle w:val="Nadpis2"/>
        <w:numPr>
          <w:ilvl w:val="0"/>
          <w:numId w:val="0"/>
        </w:numPr>
        <w:spacing w:before="120" w:line="300" w:lineRule="auto"/>
        <w:ind w:left="576" w:hanging="576"/>
        <w:rPr>
          <w:color w:val="5B9BD5"/>
          <w:sz w:val="20"/>
          <w:szCs w:val="20"/>
        </w:rPr>
      </w:pPr>
      <w:bookmarkStart w:id="47" w:name="_Toc149506170"/>
      <w:r w:rsidRPr="00336B40">
        <w:rPr>
          <w:color w:val="5B9BD5"/>
          <w:sz w:val="20"/>
          <w:szCs w:val="20"/>
        </w:rPr>
        <w:t>Základní způsobilost</w:t>
      </w:r>
      <w:bookmarkEnd w:id="17"/>
      <w:bookmarkEnd w:id="47"/>
    </w:p>
    <w:p w14:paraId="3E136177" w14:textId="77777777" w:rsidR="00B22B47" w:rsidRPr="002D0095" w:rsidRDefault="00B22B47" w:rsidP="00B22B47">
      <w:pPr>
        <w:spacing w:line="300" w:lineRule="auto"/>
        <w:jc w:val="both"/>
        <w:rPr>
          <w:rFonts w:ascii="Arial" w:hAnsi="Arial" w:cs="Arial"/>
          <w:sz w:val="20"/>
          <w:szCs w:val="20"/>
          <w:lang w:eastAsia="en-US"/>
        </w:rPr>
      </w:pPr>
      <w:bookmarkStart w:id="48" w:name="_Toc462148132"/>
      <w:r w:rsidRPr="002D0095">
        <w:rPr>
          <w:rFonts w:ascii="Arial" w:hAnsi="Arial" w:cs="Arial"/>
          <w:sz w:val="20"/>
          <w:szCs w:val="20"/>
          <w:lang w:eastAsia="en-US"/>
        </w:rPr>
        <w:t>Způsobilým podle § 74 zákona není dodavatel, který:</w:t>
      </w:r>
    </w:p>
    <w:p w14:paraId="088EEA6D" w14:textId="77777777" w:rsidR="00B22B47" w:rsidRPr="002D0095" w:rsidRDefault="00B22B47" w:rsidP="00B22B47">
      <w:pPr>
        <w:pStyle w:val="Odstavecseseznamem"/>
        <w:numPr>
          <w:ilvl w:val="0"/>
          <w:numId w:val="16"/>
        </w:numPr>
        <w:suppressAutoHyphens w:val="0"/>
        <w:spacing w:line="300" w:lineRule="auto"/>
        <w:jc w:val="both"/>
        <w:rPr>
          <w:rFonts w:ascii="Arial" w:hAnsi="Arial" w:cs="Arial"/>
          <w:sz w:val="20"/>
          <w:szCs w:val="20"/>
        </w:rPr>
      </w:pPr>
      <w:r w:rsidRPr="002D0095">
        <w:rPr>
          <w:rFonts w:ascii="Arial" w:hAnsi="Arial" w:cs="Arial"/>
          <w:sz w:val="20"/>
          <w:szCs w:val="20"/>
        </w:rPr>
        <w:t>byl v zemi svého sídla v posledních 5 letech před zahájením zadávacího řízení pravomocně odsouzen pro trestný čin uvedený v příloze č. 3 ZZVZ nebo obdobný trestný čin podle právního řádu země sídla dodavatele; k zahlazeným odsouzením se nepřihlíží (§ 74 odst. 1 písm. a) ZZVZ),</w:t>
      </w:r>
    </w:p>
    <w:p w14:paraId="6DC4030E" w14:textId="77777777" w:rsidR="00B22B47" w:rsidRPr="002D0095" w:rsidRDefault="00B22B47" w:rsidP="00B22B47">
      <w:pPr>
        <w:pStyle w:val="Odstavecseseznamem"/>
        <w:numPr>
          <w:ilvl w:val="0"/>
          <w:numId w:val="16"/>
        </w:numPr>
        <w:suppressAutoHyphens w:val="0"/>
        <w:spacing w:line="300" w:lineRule="auto"/>
        <w:jc w:val="both"/>
        <w:rPr>
          <w:rFonts w:ascii="Arial" w:hAnsi="Arial" w:cs="Arial"/>
          <w:sz w:val="20"/>
          <w:szCs w:val="20"/>
        </w:rPr>
      </w:pPr>
      <w:r w:rsidRPr="002D0095">
        <w:rPr>
          <w:rFonts w:ascii="Arial" w:hAnsi="Arial" w:cs="Arial"/>
          <w:sz w:val="20"/>
          <w:szCs w:val="20"/>
        </w:rPr>
        <w:t>má v České republice nebo v zemi svého sídla v evidenci daní zachycen splatný daňový nedoplatek (§ 74 odst. 1 písm. b) ZZVZ),</w:t>
      </w:r>
    </w:p>
    <w:p w14:paraId="13B6176A" w14:textId="77777777" w:rsidR="00B22B47" w:rsidRPr="002D0095" w:rsidRDefault="00B22B47" w:rsidP="00B22B47">
      <w:pPr>
        <w:pStyle w:val="Odstavecseseznamem"/>
        <w:numPr>
          <w:ilvl w:val="0"/>
          <w:numId w:val="16"/>
        </w:numPr>
        <w:suppressAutoHyphens w:val="0"/>
        <w:spacing w:line="300" w:lineRule="auto"/>
        <w:jc w:val="both"/>
        <w:rPr>
          <w:rFonts w:ascii="Arial" w:hAnsi="Arial" w:cs="Arial"/>
          <w:sz w:val="20"/>
          <w:szCs w:val="20"/>
        </w:rPr>
      </w:pPr>
      <w:r w:rsidRPr="002D0095">
        <w:rPr>
          <w:rFonts w:ascii="Arial" w:hAnsi="Arial" w:cs="Arial"/>
          <w:sz w:val="20"/>
          <w:szCs w:val="20"/>
        </w:rPr>
        <w:t>má v České republice nebo v zemi svého sídla splatný nedoplatek na pojistném nebo na penále na veřejné zdravotní pojištění (§ 74 odst. 1 písm. c) ZZVZ),</w:t>
      </w:r>
    </w:p>
    <w:p w14:paraId="4BAD0391" w14:textId="77777777" w:rsidR="00B22B47" w:rsidRPr="002D0095" w:rsidRDefault="00B22B47" w:rsidP="00B22B47">
      <w:pPr>
        <w:pStyle w:val="Odstavecseseznamem"/>
        <w:numPr>
          <w:ilvl w:val="0"/>
          <w:numId w:val="16"/>
        </w:numPr>
        <w:suppressAutoHyphens w:val="0"/>
        <w:spacing w:line="300" w:lineRule="auto"/>
        <w:jc w:val="both"/>
        <w:rPr>
          <w:rFonts w:ascii="Arial" w:hAnsi="Arial" w:cs="Arial"/>
          <w:sz w:val="20"/>
          <w:szCs w:val="20"/>
        </w:rPr>
      </w:pPr>
      <w:r w:rsidRPr="002D0095">
        <w:rPr>
          <w:rFonts w:ascii="Arial" w:hAnsi="Arial" w:cs="Arial"/>
          <w:sz w:val="20"/>
          <w:szCs w:val="20"/>
        </w:rPr>
        <w:t>má v České republice nebo v zemi svého sídla splatný nedoplatek na pojistném nebo na penále na sociální zabezpečení a příspěvku na státní politiku zaměstnanosti (§ 74 odst. 1 písm. d) ZZVZ),</w:t>
      </w:r>
    </w:p>
    <w:p w14:paraId="476EA525" w14:textId="77777777" w:rsidR="00B22B47" w:rsidRPr="002D0095" w:rsidRDefault="00B22B47" w:rsidP="00B22B47">
      <w:pPr>
        <w:pStyle w:val="Odstavecseseznamem"/>
        <w:numPr>
          <w:ilvl w:val="0"/>
          <w:numId w:val="16"/>
        </w:numPr>
        <w:suppressAutoHyphens w:val="0"/>
        <w:spacing w:line="300" w:lineRule="auto"/>
        <w:jc w:val="both"/>
        <w:rPr>
          <w:rFonts w:ascii="Arial" w:hAnsi="Arial" w:cs="Arial"/>
          <w:sz w:val="20"/>
          <w:szCs w:val="20"/>
        </w:rPr>
      </w:pPr>
      <w:r w:rsidRPr="002D0095">
        <w:rPr>
          <w:rFonts w:ascii="Arial" w:hAnsi="Arial" w:cs="Arial"/>
          <w:sz w:val="20"/>
          <w:szCs w:val="20"/>
        </w:rPr>
        <w:t>je v likvidaci, proti němuž bylo vydáno rozhodnutí o úpadku, vůči němuž byla nařízena nucená správa podle jiného právního předpisu nebo v obdobné situaci podle právního řádu země sídla dodavatele (§ 74 odst. 1 písm. e) ZZVZ).</w:t>
      </w:r>
    </w:p>
    <w:p w14:paraId="7AC2639D" w14:textId="77777777" w:rsidR="00B22B47" w:rsidRPr="002D0095" w:rsidRDefault="00B22B47" w:rsidP="00B22B47">
      <w:pPr>
        <w:spacing w:line="300" w:lineRule="auto"/>
        <w:jc w:val="both"/>
        <w:rPr>
          <w:rFonts w:ascii="Arial" w:hAnsi="Arial" w:cs="Arial"/>
          <w:sz w:val="20"/>
          <w:szCs w:val="20"/>
          <w:lang w:eastAsia="en-US"/>
        </w:rPr>
      </w:pPr>
      <w:r w:rsidRPr="002D0095">
        <w:rPr>
          <w:rFonts w:ascii="Arial" w:hAnsi="Arial" w:cs="Arial"/>
          <w:sz w:val="20"/>
          <w:szCs w:val="20"/>
          <w:lang w:eastAsia="en-US"/>
        </w:rPr>
        <w:t>Je-li dodavatelem právnická osoba, musí podmínku podle § 74 odst. 1 písm. a) ZZVZ splňovat tato právnická osoba a zároveň každý člen statutárního orgánu. Je-li členem statutárního orgánu dodavatele právnická osoba, musí podmínku podle písm. a) splňovat</w:t>
      </w:r>
    </w:p>
    <w:p w14:paraId="0E7482D0" w14:textId="77777777" w:rsidR="00B22B47" w:rsidRPr="002D0095" w:rsidRDefault="00B22B47" w:rsidP="00B22B47">
      <w:pPr>
        <w:pStyle w:val="Odstavecseseznamem"/>
        <w:numPr>
          <w:ilvl w:val="0"/>
          <w:numId w:val="17"/>
        </w:numPr>
        <w:suppressAutoHyphens w:val="0"/>
        <w:spacing w:line="300" w:lineRule="auto"/>
        <w:jc w:val="both"/>
        <w:rPr>
          <w:rFonts w:ascii="Arial" w:hAnsi="Arial" w:cs="Arial"/>
          <w:sz w:val="20"/>
          <w:szCs w:val="20"/>
        </w:rPr>
      </w:pPr>
      <w:r w:rsidRPr="002D0095">
        <w:rPr>
          <w:rFonts w:ascii="Arial" w:hAnsi="Arial" w:cs="Arial"/>
          <w:sz w:val="20"/>
          <w:szCs w:val="20"/>
        </w:rPr>
        <w:t>tato právnická osoba,</w:t>
      </w:r>
    </w:p>
    <w:p w14:paraId="26CB13F2" w14:textId="77777777" w:rsidR="00B22B47" w:rsidRPr="002D0095" w:rsidRDefault="00B22B47" w:rsidP="00B22B47">
      <w:pPr>
        <w:pStyle w:val="Odstavecseseznamem"/>
        <w:numPr>
          <w:ilvl w:val="0"/>
          <w:numId w:val="17"/>
        </w:numPr>
        <w:suppressAutoHyphens w:val="0"/>
        <w:spacing w:line="300" w:lineRule="auto"/>
        <w:jc w:val="both"/>
        <w:rPr>
          <w:rFonts w:ascii="Arial" w:hAnsi="Arial" w:cs="Arial"/>
          <w:sz w:val="20"/>
          <w:szCs w:val="20"/>
        </w:rPr>
      </w:pPr>
      <w:r w:rsidRPr="002D0095">
        <w:rPr>
          <w:rFonts w:ascii="Arial" w:hAnsi="Arial" w:cs="Arial"/>
          <w:sz w:val="20"/>
          <w:szCs w:val="20"/>
        </w:rPr>
        <w:t>každý člen statutárního orgánu této právnické osoby a</w:t>
      </w:r>
    </w:p>
    <w:p w14:paraId="57C8EF19" w14:textId="77777777" w:rsidR="00B22B47" w:rsidRPr="002D0095" w:rsidRDefault="00B22B47" w:rsidP="00B22B47">
      <w:pPr>
        <w:pStyle w:val="Odstavecseseznamem"/>
        <w:numPr>
          <w:ilvl w:val="0"/>
          <w:numId w:val="17"/>
        </w:numPr>
        <w:suppressAutoHyphens w:val="0"/>
        <w:spacing w:line="300" w:lineRule="auto"/>
        <w:jc w:val="both"/>
        <w:rPr>
          <w:rFonts w:ascii="Arial" w:hAnsi="Arial" w:cs="Arial"/>
          <w:sz w:val="20"/>
          <w:szCs w:val="20"/>
        </w:rPr>
      </w:pPr>
      <w:r w:rsidRPr="002D0095">
        <w:rPr>
          <w:rFonts w:ascii="Arial" w:hAnsi="Arial" w:cs="Arial"/>
          <w:sz w:val="20"/>
          <w:szCs w:val="20"/>
        </w:rPr>
        <w:t>osoba zastupující tuto právnickou osobu v statutárním orgánu dodavatele.</w:t>
      </w:r>
    </w:p>
    <w:p w14:paraId="52897729" w14:textId="77777777" w:rsidR="00B22B47" w:rsidRPr="002D0095" w:rsidRDefault="00B22B47" w:rsidP="00B22B47">
      <w:pPr>
        <w:spacing w:line="300" w:lineRule="auto"/>
        <w:jc w:val="both"/>
        <w:rPr>
          <w:rFonts w:ascii="Arial" w:hAnsi="Arial" w:cs="Arial"/>
          <w:sz w:val="20"/>
          <w:szCs w:val="20"/>
          <w:lang w:eastAsia="en-US"/>
        </w:rPr>
      </w:pPr>
      <w:r w:rsidRPr="002D0095">
        <w:rPr>
          <w:rFonts w:ascii="Arial" w:hAnsi="Arial" w:cs="Arial"/>
          <w:sz w:val="20"/>
          <w:szCs w:val="20"/>
          <w:lang w:eastAsia="en-US"/>
        </w:rPr>
        <w:t>Účastní-li se zadávacího řízení pobočka závodu</w:t>
      </w:r>
    </w:p>
    <w:p w14:paraId="7EAD3B01" w14:textId="77777777" w:rsidR="00B22B47" w:rsidRPr="002D0095" w:rsidRDefault="00B22B47" w:rsidP="00B22B47">
      <w:pPr>
        <w:pStyle w:val="Odstavecseseznamem"/>
        <w:numPr>
          <w:ilvl w:val="0"/>
          <w:numId w:val="18"/>
        </w:numPr>
        <w:suppressAutoHyphens w:val="0"/>
        <w:spacing w:line="300" w:lineRule="auto"/>
        <w:jc w:val="both"/>
        <w:rPr>
          <w:rFonts w:ascii="Arial" w:hAnsi="Arial" w:cs="Arial"/>
          <w:sz w:val="20"/>
          <w:szCs w:val="20"/>
        </w:rPr>
      </w:pPr>
      <w:r w:rsidRPr="002D0095">
        <w:rPr>
          <w:rFonts w:ascii="Arial" w:hAnsi="Arial" w:cs="Arial"/>
          <w:sz w:val="20"/>
          <w:szCs w:val="20"/>
        </w:rPr>
        <w:t>zahraniční právnické osoby, musí podmínku podle písm. a) splňovat tato právnická osoba a vedoucí pobočky závodu,</w:t>
      </w:r>
    </w:p>
    <w:p w14:paraId="56BD90C5" w14:textId="77777777" w:rsidR="00B22B47" w:rsidRPr="002D0095" w:rsidRDefault="00B22B47" w:rsidP="00B22B47">
      <w:pPr>
        <w:pStyle w:val="Odstavecseseznamem"/>
        <w:numPr>
          <w:ilvl w:val="0"/>
          <w:numId w:val="18"/>
        </w:numPr>
        <w:suppressAutoHyphens w:val="0"/>
        <w:spacing w:line="300" w:lineRule="auto"/>
        <w:jc w:val="both"/>
        <w:rPr>
          <w:rFonts w:ascii="Arial" w:hAnsi="Arial" w:cs="Arial"/>
          <w:sz w:val="20"/>
          <w:szCs w:val="20"/>
        </w:rPr>
      </w:pPr>
      <w:r w:rsidRPr="002D0095">
        <w:rPr>
          <w:rFonts w:ascii="Arial" w:hAnsi="Arial" w:cs="Arial"/>
          <w:sz w:val="20"/>
          <w:szCs w:val="20"/>
        </w:rPr>
        <w:t>české právnické osoby, musí podmínku podle § 74 odst. 1 písm. a) ZZVZ splňovat osoby uvedené v předcházejícím odstavci a vedoucí pobočky závodu.</w:t>
      </w:r>
    </w:p>
    <w:p w14:paraId="4167B5B3" w14:textId="77777777" w:rsidR="00B22B47" w:rsidRPr="002D0095" w:rsidRDefault="00B22B47" w:rsidP="00B22B47">
      <w:pPr>
        <w:spacing w:line="300" w:lineRule="auto"/>
        <w:jc w:val="both"/>
        <w:rPr>
          <w:rFonts w:ascii="Arial" w:hAnsi="Arial" w:cs="Arial"/>
          <w:sz w:val="20"/>
          <w:szCs w:val="20"/>
          <w:lang w:eastAsia="en-US"/>
        </w:rPr>
      </w:pPr>
      <w:r w:rsidRPr="002D0095">
        <w:rPr>
          <w:rFonts w:ascii="Arial" w:hAnsi="Arial" w:cs="Arial"/>
          <w:sz w:val="20"/>
          <w:szCs w:val="20"/>
          <w:lang w:eastAsia="en-US"/>
        </w:rPr>
        <w:t>Trestné činy pro účely prokázání splnění základní způsobilosti podle § 74 odst. 1 písm. a) ZZVZ (příloha č. 3 ZZVZ)</w:t>
      </w:r>
    </w:p>
    <w:p w14:paraId="42B26F97" w14:textId="77777777" w:rsidR="00B22B47" w:rsidRPr="002D0095" w:rsidRDefault="00B22B47" w:rsidP="00B22B47">
      <w:pPr>
        <w:spacing w:line="300" w:lineRule="auto"/>
        <w:jc w:val="both"/>
        <w:rPr>
          <w:rFonts w:ascii="Arial" w:hAnsi="Arial" w:cs="Arial"/>
          <w:sz w:val="20"/>
          <w:szCs w:val="20"/>
          <w:lang w:eastAsia="en-US"/>
        </w:rPr>
      </w:pPr>
      <w:bookmarkStart w:id="49" w:name="_Hlk146112268"/>
      <w:bookmarkStart w:id="50" w:name="_Hlk146111867"/>
      <w:r w:rsidRPr="002D0095">
        <w:rPr>
          <w:rFonts w:ascii="Arial" w:hAnsi="Arial" w:cs="Arial"/>
          <w:sz w:val="20"/>
          <w:szCs w:val="20"/>
          <w:lang w:eastAsia="en-US"/>
        </w:rPr>
        <w:t>Pro účely prokázání splnění základní způsobilosti podle § 74 odst. 1 písm. a) ZZVZ se trestným činem rozumí</w:t>
      </w:r>
    </w:p>
    <w:p w14:paraId="526FCC58" w14:textId="77777777" w:rsidR="00B22B47" w:rsidRPr="002D0095" w:rsidRDefault="00B22B47" w:rsidP="00B22B47">
      <w:pPr>
        <w:pStyle w:val="Odstavecseseznamem"/>
        <w:numPr>
          <w:ilvl w:val="0"/>
          <w:numId w:val="19"/>
        </w:numPr>
        <w:suppressAutoHyphens w:val="0"/>
        <w:spacing w:line="300" w:lineRule="auto"/>
        <w:jc w:val="both"/>
        <w:rPr>
          <w:rFonts w:ascii="Arial" w:hAnsi="Arial" w:cs="Arial"/>
          <w:sz w:val="20"/>
          <w:szCs w:val="20"/>
        </w:rPr>
      </w:pPr>
      <w:bookmarkStart w:id="51" w:name="_Hlk146112152"/>
      <w:r w:rsidRPr="00600EDE">
        <w:rPr>
          <w:rFonts w:ascii="Arial" w:hAnsi="Arial" w:cs="Arial"/>
          <w:sz w:val="20"/>
          <w:szCs w:val="20"/>
        </w:rPr>
        <w:t>trestný čin spáchaný ve prospěch organizované zločinecké skupiny nebo trestný čin účasti na organizované zločinecké skupině</w:t>
      </w:r>
      <w:r w:rsidRPr="002D0095">
        <w:rPr>
          <w:rFonts w:ascii="Arial" w:hAnsi="Arial" w:cs="Arial"/>
          <w:sz w:val="20"/>
          <w:szCs w:val="20"/>
        </w:rPr>
        <w:t>,</w:t>
      </w:r>
    </w:p>
    <w:p w14:paraId="25FF39AA" w14:textId="77777777" w:rsidR="00B22B47" w:rsidRPr="002D0095" w:rsidRDefault="00B22B47" w:rsidP="00B22B47">
      <w:pPr>
        <w:pStyle w:val="Odstavecseseznamem"/>
        <w:numPr>
          <w:ilvl w:val="0"/>
          <w:numId w:val="19"/>
        </w:numPr>
        <w:suppressAutoHyphens w:val="0"/>
        <w:spacing w:line="300" w:lineRule="auto"/>
        <w:jc w:val="both"/>
        <w:rPr>
          <w:rFonts w:ascii="Arial" w:hAnsi="Arial" w:cs="Arial"/>
          <w:sz w:val="20"/>
          <w:szCs w:val="20"/>
        </w:rPr>
      </w:pPr>
      <w:r w:rsidRPr="002D0095">
        <w:rPr>
          <w:rFonts w:ascii="Arial" w:hAnsi="Arial" w:cs="Arial"/>
          <w:sz w:val="20"/>
          <w:szCs w:val="20"/>
        </w:rPr>
        <w:lastRenderedPageBreak/>
        <w:t>trestný čin obchodování s lidmi,</w:t>
      </w:r>
    </w:p>
    <w:p w14:paraId="4B540599" w14:textId="77777777" w:rsidR="00B22B47" w:rsidRPr="002D0095" w:rsidRDefault="00B22B47" w:rsidP="00B22B47">
      <w:pPr>
        <w:pStyle w:val="Odstavecseseznamem"/>
        <w:numPr>
          <w:ilvl w:val="0"/>
          <w:numId w:val="19"/>
        </w:numPr>
        <w:suppressAutoHyphens w:val="0"/>
        <w:spacing w:line="300" w:lineRule="auto"/>
        <w:jc w:val="both"/>
        <w:rPr>
          <w:rFonts w:ascii="Arial" w:hAnsi="Arial" w:cs="Arial"/>
          <w:sz w:val="20"/>
          <w:szCs w:val="20"/>
        </w:rPr>
      </w:pPr>
      <w:r w:rsidRPr="002D0095">
        <w:rPr>
          <w:rFonts w:ascii="Arial" w:hAnsi="Arial" w:cs="Arial"/>
          <w:sz w:val="20"/>
          <w:szCs w:val="20"/>
        </w:rPr>
        <w:t>tyto trestné činy proti majetku</w:t>
      </w:r>
    </w:p>
    <w:p w14:paraId="7167AC6D" w14:textId="77777777" w:rsidR="00B22B47" w:rsidRPr="002D0095" w:rsidRDefault="00B22B47" w:rsidP="00B22B47">
      <w:pPr>
        <w:pStyle w:val="Odstavecseseznamem"/>
        <w:numPr>
          <w:ilvl w:val="1"/>
          <w:numId w:val="19"/>
        </w:numPr>
        <w:suppressAutoHyphens w:val="0"/>
        <w:spacing w:line="300" w:lineRule="auto"/>
        <w:jc w:val="both"/>
        <w:rPr>
          <w:rFonts w:ascii="Arial" w:hAnsi="Arial" w:cs="Arial"/>
          <w:sz w:val="20"/>
          <w:szCs w:val="20"/>
        </w:rPr>
      </w:pPr>
      <w:bookmarkStart w:id="52" w:name="_Hlk146112194"/>
      <w:r w:rsidRPr="002D0095">
        <w:rPr>
          <w:rFonts w:ascii="Arial" w:hAnsi="Arial" w:cs="Arial"/>
          <w:sz w:val="20"/>
          <w:szCs w:val="20"/>
        </w:rPr>
        <w:t>podvod,</w:t>
      </w:r>
    </w:p>
    <w:p w14:paraId="314EB661" w14:textId="77777777" w:rsidR="00B22B47" w:rsidRPr="00600EDE" w:rsidRDefault="00B22B47" w:rsidP="00B22B47">
      <w:pPr>
        <w:pStyle w:val="Odstavecseseznamem"/>
        <w:numPr>
          <w:ilvl w:val="1"/>
          <w:numId w:val="19"/>
        </w:numPr>
        <w:suppressAutoHyphens w:val="0"/>
        <w:spacing w:after="200" w:line="276" w:lineRule="auto"/>
        <w:contextualSpacing/>
        <w:rPr>
          <w:rFonts w:ascii="Arial" w:hAnsi="Arial" w:cs="Arial"/>
          <w:sz w:val="20"/>
          <w:szCs w:val="20"/>
        </w:rPr>
      </w:pPr>
      <w:r w:rsidRPr="00600EDE">
        <w:rPr>
          <w:rFonts w:ascii="Arial" w:hAnsi="Arial" w:cs="Arial"/>
          <w:sz w:val="20"/>
          <w:szCs w:val="20"/>
        </w:rPr>
        <w:t>pojistný podvod,</w:t>
      </w:r>
    </w:p>
    <w:p w14:paraId="33B7668E" w14:textId="77777777" w:rsidR="00B22B47" w:rsidRPr="002D0095" w:rsidRDefault="00B22B47" w:rsidP="00B22B47">
      <w:pPr>
        <w:pStyle w:val="Odstavecseseznamem"/>
        <w:numPr>
          <w:ilvl w:val="1"/>
          <w:numId w:val="19"/>
        </w:numPr>
        <w:suppressAutoHyphens w:val="0"/>
        <w:spacing w:line="300" w:lineRule="auto"/>
        <w:jc w:val="both"/>
        <w:rPr>
          <w:rFonts w:ascii="Arial" w:hAnsi="Arial" w:cs="Arial"/>
          <w:sz w:val="20"/>
          <w:szCs w:val="20"/>
        </w:rPr>
      </w:pPr>
      <w:r w:rsidRPr="002D0095">
        <w:rPr>
          <w:rFonts w:ascii="Arial" w:hAnsi="Arial" w:cs="Arial"/>
          <w:sz w:val="20"/>
          <w:szCs w:val="20"/>
        </w:rPr>
        <w:t>úvěrový podvod,</w:t>
      </w:r>
    </w:p>
    <w:p w14:paraId="1DE61BB9" w14:textId="77777777" w:rsidR="00B22B47" w:rsidRPr="002D0095" w:rsidRDefault="00B22B47" w:rsidP="00B22B47">
      <w:pPr>
        <w:pStyle w:val="Odstavecseseznamem"/>
        <w:numPr>
          <w:ilvl w:val="1"/>
          <w:numId w:val="19"/>
        </w:numPr>
        <w:suppressAutoHyphens w:val="0"/>
        <w:spacing w:line="300" w:lineRule="auto"/>
        <w:jc w:val="both"/>
        <w:rPr>
          <w:rFonts w:ascii="Arial" w:hAnsi="Arial" w:cs="Arial"/>
          <w:sz w:val="20"/>
          <w:szCs w:val="20"/>
        </w:rPr>
      </w:pPr>
      <w:r w:rsidRPr="002D0095">
        <w:rPr>
          <w:rFonts w:ascii="Arial" w:hAnsi="Arial" w:cs="Arial"/>
          <w:sz w:val="20"/>
          <w:szCs w:val="20"/>
        </w:rPr>
        <w:t>dotační podvod,</w:t>
      </w:r>
    </w:p>
    <w:p w14:paraId="1FC23C49" w14:textId="77777777" w:rsidR="00B22B47" w:rsidRPr="002D0095" w:rsidRDefault="00B22B47" w:rsidP="00B22B47">
      <w:pPr>
        <w:pStyle w:val="Odstavecseseznamem"/>
        <w:numPr>
          <w:ilvl w:val="1"/>
          <w:numId w:val="19"/>
        </w:numPr>
        <w:suppressAutoHyphens w:val="0"/>
        <w:spacing w:line="300" w:lineRule="auto"/>
        <w:jc w:val="both"/>
        <w:rPr>
          <w:rFonts w:ascii="Arial" w:hAnsi="Arial" w:cs="Arial"/>
          <w:sz w:val="20"/>
          <w:szCs w:val="20"/>
        </w:rPr>
      </w:pPr>
      <w:r w:rsidRPr="002D0095">
        <w:rPr>
          <w:rFonts w:ascii="Arial" w:hAnsi="Arial" w:cs="Arial"/>
          <w:sz w:val="20"/>
          <w:szCs w:val="20"/>
        </w:rPr>
        <w:t>legalizace výnosů z trestné činnosti,</w:t>
      </w:r>
    </w:p>
    <w:p w14:paraId="798F7935" w14:textId="77777777" w:rsidR="00B22B47" w:rsidRPr="002D0095" w:rsidRDefault="00B22B47" w:rsidP="00B22B47">
      <w:pPr>
        <w:pStyle w:val="Odstavecseseznamem"/>
        <w:numPr>
          <w:ilvl w:val="1"/>
          <w:numId w:val="19"/>
        </w:numPr>
        <w:suppressAutoHyphens w:val="0"/>
        <w:spacing w:line="300" w:lineRule="auto"/>
        <w:jc w:val="both"/>
        <w:rPr>
          <w:rFonts w:ascii="Arial" w:hAnsi="Arial" w:cs="Arial"/>
          <w:sz w:val="20"/>
          <w:szCs w:val="20"/>
        </w:rPr>
      </w:pPr>
      <w:r w:rsidRPr="002D0095">
        <w:rPr>
          <w:rFonts w:ascii="Arial" w:hAnsi="Arial" w:cs="Arial"/>
          <w:sz w:val="20"/>
          <w:szCs w:val="20"/>
        </w:rPr>
        <w:t>legalizace výnosů z trestné činnosti z nedbalosti,</w:t>
      </w:r>
    </w:p>
    <w:bookmarkEnd w:id="52"/>
    <w:p w14:paraId="1029EB68" w14:textId="77777777" w:rsidR="00B22B47" w:rsidRPr="002D0095" w:rsidRDefault="00B22B47" w:rsidP="00B22B47">
      <w:pPr>
        <w:pStyle w:val="Odstavecseseznamem"/>
        <w:numPr>
          <w:ilvl w:val="0"/>
          <w:numId w:val="19"/>
        </w:numPr>
        <w:suppressAutoHyphens w:val="0"/>
        <w:spacing w:line="300" w:lineRule="auto"/>
        <w:jc w:val="both"/>
        <w:rPr>
          <w:rFonts w:ascii="Arial" w:hAnsi="Arial" w:cs="Arial"/>
          <w:sz w:val="20"/>
          <w:szCs w:val="20"/>
        </w:rPr>
      </w:pPr>
      <w:r w:rsidRPr="002D0095">
        <w:rPr>
          <w:rFonts w:ascii="Arial" w:hAnsi="Arial" w:cs="Arial"/>
          <w:sz w:val="20"/>
          <w:szCs w:val="20"/>
        </w:rPr>
        <w:t>tyto trestné činy hospodářské</w:t>
      </w:r>
    </w:p>
    <w:p w14:paraId="33389FB7" w14:textId="77777777" w:rsidR="00B22B47" w:rsidRPr="002D0095" w:rsidRDefault="00B22B47" w:rsidP="00B22B47">
      <w:pPr>
        <w:pStyle w:val="Odstavecseseznamem"/>
        <w:numPr>
          <w:ilvl w:val="1"/>
          <w:numId w:val="19"/>
        </w:numPr>
        <w:suppressAutoHyphens w:val="0"/>
        <w:spacing w:line="300" w:lineRule="auto"/>
        <w:jc w:val="both"/>
        <w:rPr>
          <w:rFonts w:ascii="Arial" w:hAnsi="Arial" w:cs="Arial"/>
          <w:sz w:val="20"/>
          <w:szCs w:val="20"/>
        </w:rPr>
      </w:pPr>
      <w:bookmarkStart w:id="53" w:name="_Hlk146112180"/>
      <w:r w:rsidRPr="002D0095">
        <w:rPr>
          <w:rFonts w:ascii="Arial" w:hAnsi="Arial" w:cs="Arial"/>
          <w:sz w:val="20"/>
          <w:szCs w:val="20"/>
        </w:rPr>
        <w:t>zneužití informace v obchodním styku,</w:t>
      </w:r>
    </w:p>
    <w:p w14:paraId="1E540C65" w14:textId="77777777" w:rsidR="00B22B47" w:rsidRPr="00600EDE" w:rsidRDefault="00B22B47" w:rsidP="00B22B47">
      <w:pPr>
        <w:pStyle w:val="Odstavecseseznamem"/>
        <w:numPr>
          <w:ilvl w:val="1"/>
          <w:numId w:val="19"/>
        </w:numPr>
        <w:suppressAutoHyphens w:val="0"/>
        <w:spacing w:after="200" w:line="276" w:lineRule="auto"/>
        <w:contextualSpacing/>
        <w:rPr>
          <w:rFonts w:ascii="Arial" w:hAnsi="Arial" w:cs="Arial"/>
          <w:sz w:val="20"/>
          <w:szCs w:val="20"/>
        </w:rPr>
      </w:pPr>
      <w:r w:rsidRPr="00600EDE">
        <w:rPr>
          <w:rFonts w:ascii="Arial" w:hAnsi="Arial" w:cs="Arial"/>
          <w:sz w:val="20"/>
          <w:szCs w:val="20"/>
        </w:rPr>
        <w:t>zneužití postavení v obchodním styku,</w:t>
      </w:r>
    </w:p>
    <w:p w14:paraId="196C3B29" w14:textId="77777777" w:rsidR="00B22B47" w:rsidRPr="00600EDE" w:rsidRDefault="00B22B47" w:rsidP="00B22B47">
      <w:pPr>
        <w:pStyle w:val="Odstavecseseznamem"/>
        <w:numPr>
          <w:ilvl w:val="1"/>
          <w:numId w:val="19"/>
        </w:numPr>
        <w:suppressAutoHyphens w:val="0"/>
        <w:spacing w:after="200" w:line="276" w:lineRule="auto"/>
        <w:contextualSpacing/>
        <w:rPr>
          <w:rFonts w:ascii="Arial" w:hAnsi="Arial" w:cs="Arial"/>
          <w:sz w:val="20"/>
          <w:szCs w:val="20"/>
        </w:rPr>
      </w:pPr>
      <w:r w:rsidRPr="00600EDE">
        <w:rPr>
          <w:rFonts w:ascii="Arial" w:hAnsi="Arial" w:cs="Arial"/>
          <w:sz w:val="20"/>
          <w:szCs w:val="20"/>
        </w:rPr>
        <w:t>zjednání výhody při zadání veřejné zakázky, při veřejné soutěži a veřejné dražbě,</w:t>
      </w:r>
    </w:p>
    <w:p w14:paraId="68265DC6" w14:textId="77777777" w:rsidR="00B22B47" w:rsidRPr="00600EDE" w:rsidRDefault="00B22B47" w:rsidP="00B22B47">
      <w:pPr>
        <w:pStyle w:val="Odstavecseseznamem"/>
        <w:numPr>
          <w:ilvl w:val="1"/>
          <w:numId w:val="19"/>
        </w:numPr>
        <w:suppressAutoHyphens w:val="0"/>
        <w:spacing w:after="200" w:line="276" w:lineRule="auto"/>
        <w:contextualSpacing/>
        <w:rPr>
          <w:rFonts w:ascii="Arial" w:hAnsi="Arial" w:cs="Arial"/>
          <w:sz w:val="20"/>
          <w:szCs w:val="20"/>
        </w:rPr>
      </w:pPr>
      <w:r w:rsidRPr="00600EDE">
        <w:rPr>
          <w:rFonts w:ascii="Arial" w:hAnsi="Arial" w:cs="Arial"/>
          <w:sz w:val="20"/>
          <w:szCs w:val="20"/>
        </w:rPr>
        <w:t>pletichy při zadání veřejné zakázky a při veřejné soutěži,</w:t>
      </w:r>
    </w:p>
    <w:p w14:paraId="22E85284" w14:textId="77777777" w:rsidR="00B22B47" w:rsidRPr="002D0095" w:rsidRDefault="00B22B47" w:rsidP="00B22B47">
      <w:pPr>
        <w:pStyle w:val="Odstavecseseznamem"/>
        <w:numPr>
          <w:ilvl w:val="1"/>
          <w:numId w:val="19"/>
        </w:numPr>
        <w:suppressAutoHyphens w:val="0"/>
        <w:spacing w:line="300" w:lineRule="auto"/>
        <w:jc w:val="both"/>
        <w:rPr>
          <w:rFonts w:ascii="Arial" w:hAnsi="Arial" w:cs="Arial"/>
          <w:sz w:val="20"/>
          <w:szCs w:val="20"/>
        </w:rPr>
      </w:pPr>
      <w:r w:rsidRPr="002D0095">
        <w:rPr>
          <w:rFonts w:ascii="Arial" w:hAnsi="Arial" w:cs="Arial"/>
          <w:sz w:val="20"/>
          <w:szCs w:val="20"/>
        </w:rPr>
        <w:t>pletichy při veřejné dražbě,</w:t>
      </w:r>
    </w:p>
    <w:p w14:paraId="45B266C6" w14:textId="77777777" w:rsidR="00B22B47" w:rsidRPr="002D0095" w:rsidRDefault="00B22B47" w:rsidP="00B22B47">
      <w:pPr>
        <w:pStyle w:val="Odstavecseseznamem"/>
        <w:numPr>
          <w:ilvl w:val="1"/>
          <w:numId w:val="19"/>
        </w:numPr>
        <w:suppressAutoHyphens w:val="0"/>
        <w:spacing w:line="300" w:lineRule="auto"/>
        <w:jc w:val="both"/>
        <w:rPr>
          <w:rFonts w:ascii="Arial" w:hAnsi="Arial" w:cs="Arial"/>
          <w:sz w:val="20"/>
          <w:szCs w:val="20"/>
        </w:rPr>
      </w:pPr>
      <w:r w:rsidRPr="002D0095">
        <w:rPr>
          <w:rFonts w:ascii="Arial" w:hAnsi="Arial" w:cs="Arial"/>
          <w:sz w:val="20"/>
          <w:szCs w:val="20"/>
        </w:rPr>
        <w:t>poškození finančních zájmů Evropské unie,</w:t>
      </w:r>
    </w:p>
    <w:bookmarkEnd w:id="53"/>
    <w:p w14:paraId="681D8515" w14:textId="77777777" w:rsidR="00B22B47" w:rsidRPr="002D0095" w:rsidRDefault="00B22B47" w:rsidP="00B22B47">
      <w:pPr>
        <w:pStyle w:val="Odstavecseseznamem"/>
        <w:numPr>
          <w:ilvl w:val="0"/>
          <w:numId w:val="19"/>
        </w:numPr>
        <w:suppressAutoHyphens w:val="0"/>
        <w:spacing w:line="300" w:lineRule="auto"/>
        <w:jc w:val="both"/>
        <w:rPr>
          <w:rFonts w:ascii="Arial" w:hAnsi="Arial" w:cs="Arial"/>
          <w:sz w:val="20"/>
          <w:szCs w:val="20"/>
        </w:rPr>
      </w:pPr>
      <w:r w:rsidRPr="002D0095">
        <w:rPr>
          <w:rFonts w:ascii="Arial" w:hAnsi="Arial" w:cs="Arial"/>
          <w:sz w:val="20"/>
          <w:szCs w:val="20"/>
        </w:rPr>
        <w:t>trestné činy proti České republice, cizímu státu a mezinárodní organizaci,</w:t>
      </w:r>
    </w:p>
    <w:p w14:paraId="4F875796" w14:textId="77777777" w:rsidR="00B22B47" w:rsidRPr="002D0095" w:rsidRDefault="00B22B47" w:rsidP="00B22B47">
      <w:pPr>
        <w:pStyle w:val="Odstavecseseznamem"/>
        <w:numPr>
          <w:ilvl w:val="0"/>
          <w:numId w:val="19"/>
        </w:numPr>
        <w:suppressAutoHyphens w:val="0"/>
        <w:spacing w:line="300" w:lineRule="auto"/>
        <w:jc w:val="both"/>
        <w:rPr>
          <w:rFonts w:ascii="Arial" w:hAnsi="Arial" w:cs="Arial"/>
          <w:sz w:val="20"/>
          <w:szCs w:val="20"/>
        </w:rPr>
      </w:pPr>
      <w:r w:rsidRPr="002D0095">
        <w:rPr>
          <w:rFonts w:ascii="Arial" w:hAnsi="Arial" w:cs="Arial"/>
          <w:sz w:val="20"/>
          <w:szCs w:val="20"/>
        </w:rPr>
        <w:t>tyto trestné činy proti pořádku ve věcech veřejných</w:t>
      </w:r>
    </w:p>
    <w:p w14:paraId="1637F0FC" w14:textId="77777777" w:rsidR="00B22B47" w:rsidRPr="002D0095" w:rsidRDefault="00B22B47" w:rsidP="00B22B47">
      <w:pPr>
        <w:pStyle w:val="Odstavecseseznamem"/>
        <w:numPr>
          <w:ilvl w:val="1"/>
          <w:numId w:val="19"/>
        </w:numPr>
        <w:suppressAutoHyphens w:val="0"/>
        <w:spacing w:line="300" w:lineRule="auto"/>
        <w:jc w:val="both"/>
        <w:rPr>
          <w:rFonts w:ascii="Arial" w:hAnsi="Arial" w:cs="Arial"/>
          <w:sz w:val="20"/>
          <w:szCs w:val="20"/>
        </w:rPr>
      </w:pPr>
      <w:r w:rsidRPr="002D0095">
        <w:rPr>
          <w:rFonts w:ascii="Arial" w:hAnsi="Arial" w:cs="Arial"/>
          <w:sz w:val="20"/>
          <w:szCs w:val="20"/>
        </w:rPr>
        <w:t>trestné činy proti výkonu pravomoci orgánu veřejné moci a úřední osoby,</w:t>
      </w:r>
    </w:p>
    <w:p w14:paraId="7B249EB4" w14:textId="77777777" w:rsidR="00B22B47" w:rsidRPr="002D0095" w:rsidRDefault="00B22B47" w:rsidP="00B22B47">
      <w:pPr>
        <w:pStyle w:val="Odstavecseseznamem"/>
        <w:numPr>
          <w:ilvl w:val="1"/>
          <w:numId w:val="19"/>
        </w:numPr>
        <w:suppressAutoHyphens w:val="0"/>
        <w:spacing w:line="300" w:lineRule="auto"/>
        <w:jc w:val="both"/>
        <w:rPr>
          <w:rFonts w:ascii="Arial" w:hAnsi="Arial" w:cs="Arial"/>
          <w:sz w:val="20"/>
          <w:szCs w:val="20"/>
        </w:rPr>
      </w:pPr>
      <w:r w:rsidRPr="002D0095">
        <w:rPr>
          <w:rFonts w:ascii="Arial" w:hAnsi="Arial" w:cs="Arial"/>
          <w:sz w:val="20"/>
          <w:szCs w:val="20"/>
        </w:rPr>
        <w:t>trestné činy úředních osob,</w:t>
      </w:r>
    </w:p>
    <w:p w14:paraId="46E95135" w14:textId="77777777" w:rsidR="00B22B47" w:rsidRPr="002D0095" w:rsidRDefault="00B22B47" w:rsidP="00B22B47">
      <w:pPr>
        <w:pStyle w:val="Odstavecseseznamem"/>
        <w:numPr>
          <w:ilvl w:val="1"/>
          <w:numId w:val="19"/>
        </w:numPr>
        <w:suppressAutoHyphens w:val="0"/>
        <w:spacing w:line="300" w:lineRule="auto"/>
        <w:jc w:val="both"/>
        <w:rPr>
          <w:rFonts w:ascii="Arial" w:hAnsi="Arial" w:cs="Arial"/>
          <w:sz w:val="20"/>
          <w:szCs w:val="20"/>
        </w:rPr>
      </w:pPr>
      <w:r w:rsidRPr="002D0095">
        <w:rPr>
          <w:rFonts w:ascii="Arial" w:hAnsi="Arial" w:cs="Arial"/>
          <w:sz w:val="20"/>
          <w:szCs w:val="20"/>
        </w:rPr>
        <w:t>úplatkářství,</w:t>
      </w:r>
    </w:p>
    <w:p w14:paraId="7FDD34CB" w14:textId="77777777" w:rsidR="00B22B47" w:rsidRPr="002D0095" w:rsidRDefault="00B22B47" w:rsidP="00B22B47">
      <w:pPr>
        <w:pStyle w:val="Odstavecseseznamem"/>
        <w:numPr>
          <w:ilvl w:val="1"/>
          <w:numId w:val="19"/>
        </w:numPr>
        <w:suppressAutoHyphens w:val="0"/>
        <w:spacing w:line="300" w:lineRule="auto"/>
        <w:jc w:val="both"/>
        <w:rPr>
          <w:rFonts w:ascii="Arial" w:hAnsi="Arial" w:cs="Arial"/>
          <w:sz w:val="20"/>
          <w:szCs w:val="20"/>
        </w:rPr>
      </w:pPr>
      <w:r w:rsidRPr="002D0095">
        <w:rPr>
          <w:rFonts w:ascii="Arial" w:hAnsi="Arial" w:cs="Arial"/>
          <w:sz w:val="20"/>
          <w:szCs w:val="20"/>
        </w:rPr>
        <w:t>jiná rušení činnosti orgánu veřejné moci.</w:t>
      </w:r>
      <w:bookmarkEnd w:id="49"/>
      <w:bookmarkEnd w:id="51"/>
    </w:p>
    <w:bookmarkEnd w:id="50"/>
    <w:p w14:paraId="643F4814" w14:textId="77777777" w:rsidR="00B22B47" w:rsidRPr="002D0095" w:rsidRDefault="00B22B47" w:rsidP="00B22B47">
      <w:pPr>
        <w:spacing w:line="300" w:lineRule="auto"/>
        <w:jc w:val="both"/>
        <w:rPr>
          <w:rFonts w:ascii="Arial" w:hAnsi="Arial" w:cs="Arial"/>
          <w:b/>
          <w:sz w:val="20"/>
          <w:szCs w:val="20"/>
          <w:lang w:eastAsia="en-US"/>
        </w:rPr>
      </w:pPr>
      <w:r w:rsidRPr="002D0095">
        <w:rPr>
          <w:rFonts w:ascii="Arial" w:hAnsi="Arial" w:cs="Arial"/>
          <w:b/>
          <w:sz w:val="20"/>
          <w:szCs w:val="20"/>
          <w:lang w:eastAsia="en-US"/>
        </w:rPr>
        <w:t>Prokázání základní způsobilosti</w:t>
      </w:r>
    </w:p>
    <w:p w14:paraId="6ABD1C87" w14:textId="77777777" w:rsidR="00B22B47" w:rsidRPr="002D0095" w:rsidRDefault="00B22B47" w:rsidP="00B22B47">
      <w:pPr>
        <w:spacing w:line="300" w:lineRule="auto"/>
        <w:jc w:val="both"/>
        <w:rPr>
          <w:rFonts w:ascii="Arial" w:hAnsi="Arial" w:cs="Arial"/>
          <w:sz w:val="20"/>
          <w:szCs w:val="20"/>
          <w:lang w:eastAsia="en-US"/>
        </w:rPr>
      </w:pPr>
      <w:r w:rsidRPr="002D0095">
        <w:rPr>
          <w:rFonts w:ascii="Arial" w:hAnsi="Arial" w:cs="Arial"/>
          <w:sz w:val="20"/>
          <w:szCs w:val="20"/>
          <w:lang w:eastAsia="en-US"/>
        </w:rPr>
        <w:t>Dodavatel prokazuje splnění podmínek základní způsobilosti ve vztahu k České republice předložením</w:t>
      </w:r>
    </w:p>
    <w:p w14:paraId="73FC4B25" w14:textId="77777777" w:rsidR="00B22B47" w:rsidRPr="002D0095" w:rsidRDefault="00B22B47" w:rsidP="00B22B47">
      <w:pPr>
        <w:pStyle w:val="Odstavecseseznamem"/>
        <w:numPr>
          <w:ilvl w:val="0"/>
          <w:numId w:val="20"/>
        </w:numPr>
        <w:suppressAutoHyphens w:val="0"/>
        <w:spacing w:line="300" w:lineRule="auto"/>
        <w:jc w:val="both"/>
        <w:rPr>
          <w:rFonts w:ascii="Arial" w:hAnsi="Arial" w:cs="Arial"/>
          <w:sz w:val="20"/>
          <w:szCs w:val="20"/>
        </w:rPr>
      </w:pPr>
      <w:r w:rsidRPr="002D0095">
        <w:rPr>
          <w:rFonts w:ascii="Arial" w:hAnsi="Arial" w:cs="Arial"/>
          <w:sz w:val="20"/>
          <w:szCs w:val="20"/>
        </w:rPr>
        <w:t>výpisu z evidence Rejstříku trestů ve vztahu k § 74 odst. 1 písm. a) ZZVZ,</w:t>
      </w:r>
    </w:p>
    <w:p w14:paraId="30DBBE0F" w14:textId="77777777" w:rsidR="00B22B47" w:rsidRPr="002D0095" w:rsidRDefault="00B22B47" w:rsidP="00B22B47">
      <w:pPr>
        <w:pStyle w:val="Odstavecseseznamem"/>
        <w:numPr>
          <w:ilvl w:val="0"/>
          <w:numId w:val="20"/>
        </w:numPr>
        <w:suppressAutoHyphens w:val="0"/>
        <w:spacing w:line="300" w:lineRule="auto"/>
        <w:jc w:val="both"/>
        <w:rPr>
          <w:rFonts w:ascii="Arial" w:hAnsi="Arial" w:cs="Arial"/>
          <w:sz w:val="20"/>
          <w:szCs w:val="20"/>
        </w:rPr>
      </w:pPr>
      <w:r w:rsidRPr="002D0095">
        <w:rPr>
          <w:rFonts w:ascii="Arial" w:hAnsi="Arial" w:cs="Arial"/>
          <w:sz w:val="20"/>
          <w:szCs w:val="20"/>
        </w:rPr>
        <w:t>potvrzení příslušného finančního úřadu ve vztahu k § 74 odst. 1 písm. b) ZZVZ,</w:t>
      </w:r>
    </w:p>
    <w:p w14:paraId="79170369" w14:textId="77777777" w:rsidR="00B22B47" w:rsidRPr="002D0095" w:rsidRDefault="00B22B47" w:rsidP="00B22B47">
      <w:pPr>
        <w:pStyle w:val="Odstavecseseznamem"/>
        <w:numPr>
          <w:ilvl w:val="0"/>
          <w:numId w:val="20"/>
        </w:numPr>
        <w:suppressAutoHyphens w:val="0"/>
        <w:spacing w:line="300" w:lineRule="auto"/>
        <w:jc w:val="both"/>
        <w:rPr>
          <w:rFonts w:ascii="Arial" w:hAnsi="Arial" w:cs="Arial"/>
          <w:sz w:val="20"/>
          <w:szCs w:val="20"/>
        </w:rPr>
      </w:pPr>
      <w:r w:rsidRPr="002D0095">
        <w:rPr>
          <w:rFonts w:ascii="Arial" w:hAnsi="Arial" w:cs="Arial"/>
          <w:sz w:val="20"/>
          <w:szCs w:val="20"/>
        </w:rPr>
        <w:t>písemného čestného prohlášení ve vztahu ke spotřební dani ve vztahu k § 74 odst. 1 písm. b) ZZVZ,</w:t>
      </w:r>
    </w:p>
    <w:p w14:paraId="02EADBAB" w14:textId="77777777" w:rsidR="00B22B47" w:rsidRPr="002D0095" w:rsidRDefault="00B22B47" w:rsidP="00B22B47">
      <w:pPr>
        <w:pStyle w:val="Odstavecseseznamem"/>
        <w:numPr>
          <w:ilvl w:val="0"/>
          <w:numId w:val="20"/>
        </w:numPr>
        <w:suppressAutoHyphens w:val="0"/>
        <w:spacing w:line="300" w:lineRule="auto"/>
        <w:jc w:val="both"/>
        <w:rPr>
          <w:rFonts w:ascii="Arial" w:hAnsi="Arial" w:cs="Arial"/>
          <w:sz w:val="20"/>
          <w:szCs w:val="20"/>
        </w:rPr>
      </w:pPr>
      <w:r w:rsidRPr="002D0095">
        <w:rPr>
          <w:rFonts w:ascii="Arial" w:hAnsi="Arial" w:cs="Arial"/>
          <w:sz w:val="20"/>
          <w:szCs w:val="20"/>
        </w:rPr>
        <w:t>písemného čestného prohlášení ve vztahu k § 74 odst. 1 písm. c) ZZVZ,</w:t>
      </w:r>
    </w:p>
    <w:p w14:paraId="06F9E0A7" w14:textId="77777777" w:rsidR="00B22B47" w:rsidRPr="002D0095" w:rsidRDefault="00B22B47" w:rsidP="00B22B47">
      <w:pPr>
        <w:pStyle w:val="Odstavecseseznamem"/>
        <w:numPr>
          <w:ilvl w:val="0"/>
          <w:numId w:val="20"/>
        </w:numPr>
        <w:suppressAutoHyphens w:val="0"/>
        <w:spacing w:line="300" w:lineRule="auto"/>
        <w:jc w:val="both"/>
        <w:rPr>
          <w:rFonts w:ascii="Arial" w:hAnsi="Arial" w:cs="Arial"/>
          <w:sz w:val="20"/>
          <w:szCs w:val="20"/>
        </w:rPr>
      </w:pPr>
      <w:r w:rsidRPr="002D0095">
        <w:rPr>
          <w:rFonts w:ascii="Arial" w:hAnsi="Arial" w:cs="Arial"/>
          <w:sz w:val="20"/>
          <w:szCs w:val="20"/>
        </w:rPr>
        <w:t xml:space="preserve">potvrzení příslušné </w:t>
      </w:r>
      <w:r>
        <w:rPr>
          <w:rFonts w:ascii="Arial" w:hAnsi="Arial" w:cs="Arial"/>
          <w:sz w:val="20"/>
          <w:szCs w:val="20"/>
        </w:rPr>
        <w:t>územní</w:t>
      </w:r>
      <w:r w:rsidRPr="002D0095">
        <w:rPr>
          <w:rFonts w:ascii="Arial" w:hAnsi="Arial" w:cs="Arial"/>
          <w:sz w:val="20"/>
          <w:szCs w:val="20"/>
        </w:rPr>
        <w:t xml:space="preserve"> správy sociálního zabezpečení ve vztahu k § 74 odst. 1 písm. d) ZZVZ,</w:t>
      </w:r>
    </w:p>
    <w:p w14:paraId="3B2C1C9F" w14:textId="77777777" w:rsidR="00B22B47" w:rsidRPr="002D0095" w:rsidRDefault="00B22B47" w:rsidP="00B22B47">
      <w:pPr>
        <w:pStyle w:val="Odstavecseseznamem"/>
        <w:numPr>
          <w:ilvl w:val="0"/>
          <w:numId w:val="20"/>
        </w:numPr>
        <w:suppressAutoHyphens w:val="0"/>
        <w:spacing w:line="300" w:lineRule="auto"/>
        <w:jc w:val="both"/>
        <w:rPr>
          <w:rFonts w:ascii="Arial" w:hAnsi="Arial" w:cs="Arial"/>
          <w:sz w:val="20"/>
          <w:szCs w:val="20"/>
        </w:rPr>
      </w:pPr>
      <w:r w:rsidRPr="002D0095">
        <w:rPr>
          <w:rFonts w:ascii="Arial" w:hAnsi="Arial" w:cs="Arial"/>
          <w:sz w:val="20"/>
          <w:szCs w:val="20"/>
        </w:rPr>
        <w:t xml:space="preserve">výpisu z obchodního rejstříku, nebo předložením písemného čestného prohlášení v případě, že není v obchodním rejstříku zapsán, ve vztahu k § 74 odst. 1 písm. e) ZZVZ. </w:t>
      </w:r>
    </w:p>
    <w:p w14:paraId="2652C1D7" w14:textId="77777777" w:rsidR="00B22B47" w:rsidRDefault="00B22B47" w:rsidP="00B22B47">
      <w:pPr>
        <w:spacing w:line="300" w:lineRule="auto"/>
        <w:jc w:val="both"/>
        <w:rPr>
          <w:rFonts w:ascii="Arial" w:hAnsi="Arial" w:cs="Arial"/>
          <w:sz w:val="20"/>
          <w:szCs w:val="20"/>
          <w:lang w:eastAsia="en-US"/>
        </w:rPr>
      </w:pPr>
    </w:p>
    <w:p w14:paraId="4FE3279A" w14:textId="77777777" w:rsidR="00B22B47" w:rsidRPr="002D0095" w:rsidRDefault="00B22B47" w:rsidP="00B22B47">
      <w:pPr>
        <w:spacing w:line="300" w:lineRule="auto"/>
        <w:jc w:val="both"/>
        <w:rPr>
          <w:rFonts w:ascii="Arial" w:hAnsi="Arial" w:cs="Arial"/>
          <w:sz w:val="20"/>
          <w:szCs w:val="20"/>
          <w:lang w:eastAsia="en-US"/>
        </w:rPr>
      </w:pPr>
      <w:bookmarkStart w:id="54" w:name="_Hlk146200040"/>
      <w:r>
        <w:rPr>
          <w:rFonts w:ascii="Arial" w:hAnsi="Arial" w:cs="Arial"/>
          <w:sz w:val="20"/>
          <w:szCs w:val="20"/>
          <w:lang w:eastAsia="en-US"/>
        </w:rPr>
        <w:t>Zadavatel stanoví, že je dodavatel oprávněn</w:t>
      </w:r>
      <w:r w:rsidRPr="004A020D">
        <w:rPr>
          <w:rFonts w:ascii="Arial" w:hAnsi="Arial" w:cs="Arial"/>
          <w:sz w:val="20"/>
          <w:szCs w:val="20"/>
          <w:lang w:eastAsia="en-US"/>
        </w:rPr>
        <w:t xml:space="preserve"> splnění základní </w:t>
      </w:r>
      <w:r>
        <w:rPr>
          <w:rFonts w:ascii="Arial" w:hAnsi="Arial" w:cs="Arial"/>
          <w:sz w:val="20"/>
          <w:szCs w:val="20"/>
          <w:lang w:eastAsia="en-US"/>
        </w:rPr>
        <w:t>způsobilosti</w:t>
      </w:r>
      <w:r w:rsidRPr="004A020D">
        <w:rPr>
          <w:rFonts w:ascii="Arial" w:hAnsi="Arial" w:cs="Arial"/>
          <w:sz w:val="20"/>
          <w:szCs w:val="20"/>
          <w:lang w:eastAsia="en-US"/>
        </w:rPr>
        <w:t xml:space="preserve"> dle § </w:t>
      </w:r>
      <w:r>
        <w:rPr>
          <w:rFonts w:ascii="Arial" w:hAnsi="Arial" w:cs="Arial"/>
          <w:sz w:val="20"/>
          <w:szCs w:val="20"/>
          <w:lang w:eastAsia="en-US"/>
        </w:rPr>
        <w:t>74</w:t>
      </w:r>
      <w:r w:rsidRPr="004A020D">
        <w:rPr>
          <w:rFonts w:ascii="Arial" w:hAnsi="Arial" w:cs="Arial"/>
          <w:sz w:val="20"/>
          <w:szCs w:val="20"/>
          <w:lang w:eastAsia="en-US"/>
        </w:rPr>
        <w:t xml:space="preserve"> odst. 1 písm. a) až </w:t>
      </w:r>
      <w:r>
        <w:rPr>
          <w:rFonts w:ascii="Arial" w:hAnsi="Arial" w:cs="Arial"/>
          <w:sz w:val="20"/>
          <w:szCs w:val="20"/>
          <w:lang w:eastAsia="en-US"/>
        </w:rPr>
        <w:t>e</w:t>
      </w:r>
      <w:r w:rsidRPr="004A020D">
        <w:rPr>
          <w:rFonts w:ascii="Arial" w:hAnsi="Arial" w:cs="Arial"/>
          <w:sz w:val="20"/>
          <w:szCs w:val="20"/>
          <w:lang w:eastAsia="en-US"/>
        </w:rPr>
        <w:t>)</w:t>
      </w:r>
      <w:r>
        <w:rPr>
          <w:rFonts w:ascii="Arial" w:hAnsi="Arial" w:cs="Arial"/>
          <w:sz w:val="20"/>
          <w:szCs w:val="20"/>
          <w:lang w:eastAsia="en-US"/>
        </w:rPr>
        <w:t xml:space="preserve"> zákona</w:t>
      </w:r>
      <w:r w:rsidRPr="004A020D">
        <w:rPr>
          <w:rFonts w:ascii="Arial" w:hAnsi="Arial" w:cs="Arial"/>
          <w:sz w:val="20"/>
          <w:szCs w:val="20"/>
          <w:lang w:eastAsia="en-US"/>
        </w:rPr>
        <w:t xml:space="preserve"> v souladu s §</w:t>
      </w:r>
      <w:r>
        <w:rPr>
          <w:rFonts w:ascii="Arial" w:hAnsi="Arial" w:cs="Arial"/>
          <w:sz w:val="20"/>
          <w:szCs w:val="20"/>
          <w:lang w:eastAsia="en-US"/>
        </w:rPr>
        <w:t xml:space="preserve"> 53 odst. 4 zákona prokázat pouze </w:t>
      </w:r>
      <w:r w:rsidRPr="00702DAC">
        <w:rPr>
          <w:rFonts w:ascii="Arial" w:hAnsi="Arial" w:cs="Arial"/>
          <w:b/>
          <w:sz w:val="20"/>
          <w:szCs w:val="20"/>
          <w:lang w:eastAsia="en-US"/>
        </w:rPr>
        <w:t>předložením čestného prohlášení</w:t>
      </w:r>
      <w:r w:rsidRPr="002D0095">
        <w:rPr>
          <w:rFonts w:ascii="Arial" w:hAnsi="Arial" w:cs="Arial"/>
          <w:b/>
          <w:sz w:val="20"/>
          <w:szCs w:val="20"/>
          <w:lang w:eastAsia="en-US"/>
        </w:rPr>
        <w:t xml:space="preserve"> </w:t>
      </w:r>
      <w:r w:rsidRPr="002D0095">
        <w:rPr>
          <w:rFonts w:ascii="Arial" w:hAnsi="Arial" w:cs="Arial"/>
          <w:sz w:val="20"/>
          <w:szCs w:val="20"/>
          <w:lang w:eastAsia="en-US"/>
        </w:rPr>
        <w:t xml:space="preserve">– viz příloha č. 2 zadávací dokumentace. </w:t>
      </w:r>
    </w:p>
    <w:p w14:paraId="58731842" w14:textId="77777777" w:rsidR="00B22B47" w:rsidRPr="00336B40" w:rsidRDefault="00B22B47" w:rsidP="00B22B47">
      <w:pPr>
        <w:pStyle w:val="Nadpis2"/>
        <w:numPr>
          <w:ilvl w:val="0"/>
          <w:numId w:val="0"/>
        </w:numPr>
        <w:spacing w:before="120" w:line="300" w:lineRule="auto"/>
        <w:ind w:left="576" w:hanging="576"/>
        <w:rPr>
          <w:color w:val="5B9BD5"/>
          <w:sz w:val="20"/>
          <w:szCs w:val="20"/>
        </w:rPr>
      </w:pPr>
      <w:bookmarkStart w:id="55" w:name="_Toc149506171"/>
      <w:bookmarkEnd w:id="54"/>
      <w:r w:rsidRPr="00336B40">
        <w:rPr>
          <w:color w:val="5B9BD5"/>
          <w:sz w:val="20"/>
          <w:szCs w:val="20"/>
        </w:rPr>
        <w:t>Profesní způsobilost</w:t>
      </w:r>
      <w:bookmarkEnd w:id="48"/>
      <w:bookmarkEnd w:id="55"/>
    </w:p>
    <w:p w14:paraId="52768999" w14:textId="77777777" w:rsidR="00B22B47" w:rsidRPr="00336B40" w:rsidRDefault="00B22B47" w:rsidP="00B22B47">
      <w:pPr>
        <w:spacing w:line="300" w:lineRule="auto"/>
        <w:jc w:val="both"/>
        <w:rPr>
          <w:rFonts w:ascii="Arial" w:hAnsi="Arial" w:cs="Arial"/>
          <w:sz w:val="20"/>
          <w:szCs w:val="20"/>
          <w:lang w:eastAsia="en-US"/>
        </w:rPr>
      </w:pPr>
      <w:r w:rsidRPr="00336B40">
        <w:rPr>
          <w:rFonts w:ascii="Arial" w:hAnsi="Arial" w:cs="Arial"/>
          <w:sz w:val="20"/>
          <w:szCs w:val="20"/>
          <w:lang w:eastAsia="en-US"/>
        </w:rPr>
        <w:t xml:space="preserve">K prokázání splnění profesní způsobilosti dodavatele Zadavatel požaduje předložení těchto dokladů: </w:t>
      </w:r>
    </w:p>
    <w:p w14:paraId="28898275" w14:textId="77777777" w:rsidR="00B22B47" w:rsidRPr="00336B40" w:rsidRDefault="00B22B47" w:rsidP="00B22B47">
      <w:pPr>
        <w:numPr>
          <w:ilvl w:val="0"/>
          <w:numId w:val="5"/>
        </w:numPr>
        <w:suppressAutoHyphens w:val="0"/>
        <w:spacing w:line="300" w:lineRule="auto"/>
        <w:jc w:val="both"/>
        <w:rPr>
          <w:rFonts w:ascii="Arial" w:hAnsi="Arial" w:cs="Arial"/>
          <w:sz w:val="20"/>
          <w:szCs w:val="20"/>
          <w:lang w:eastAsia="en-US"/>
        </w:rPr>
      </w:pPr>
      <w:r w:rsidRPr="00336B40">
        <w:rPr>
          <w:rFonts w:ascii="Arial" w:hAnsi="Arial" w:cs="Arial"/>
          <w:b/>
          <w:sz w:val="20"/>
          <w:szCs w:val="20"/>
          <w:lang w:eastAsia="en-US"/>
        </w:rPr>
        <w:t xml:space="preserve">dle § 77 odst. 1 – dodavatel prokazuje splnění profesní způsobilosti ve vztahu k České republice předložením </w:t>
      </w:r>
      <w:r w:rsidRPr="00336B40">
        <w:rPr>
          <w:rFonts w:ascii="Arial" w:hAnsi="Arial" w:cs="Arial"/>
          <w:b/>
          <w:sz w:val="20"/>
          <w:szCs w:val="20"/>
          <w:u w:val="single"/>
          <w:lang w:eastAsia="en-US"/>
        </w:rPr>
        <w:t>výpisu z obchodního rejstříku</w:t>
      </w:r>
      <w:r w:rsidRPr="00336B40">
        <w:rPr>
          <w:rFonts w:ascii="Arial" w:hAnsi="Arial" w:cs="Arial"/>
          <w:sz w:val="20"/>
          <w:szCs w:val="20"/>
          <w:lang w:eastAsia="en-US"/>
        </w:rPr>
        <w:t xml:space="preserve"> nebo jiné obdobné evidence, pokud jiný právní předpis zápis do takové evidence vyžaduje, </w:t>
      </w:r>
    </w:p>
    <w:p w14:paraId="3E5E8E1B" w14:textId="77777777" w:rsidR="00B22B47" w:rsidRPr="00336B40" w:rsidRDefault="00B22B47" w:rsidP="00B22B47">
      <w:pPr>
        <w:pStyle w:val="Nadpis2"/>
        <w:numPr>
          <w:ilvl w:val="0"/>
          <w:numId w:val="0"/>
        </w:numPr>
        <w:spacing w:before="120" w:line="300" w:lineRule="auto"/>
        <w:ind w:left="576" w:hanging="576"/>
        <w:rPr>
          <w:color w:val="5B9BD5"/>
          <w:sz w:val="20"/>
          <w:szCs w:val="20"/>
        </w:rPr>
      </w:pPr>
      <w:bookmarkStart w:id="56" w:name="_Toc462148133"/>
      <w:bookmarkStart w:id="57" w:name="_Toc149506172"/>
      <w:r w:rsidRPr="00336B40">
        <w:rPr>
          <w:color w:val="5B9BD5"/>
          <w:sz w:val="20"/>
          <w:szCs w:val="20"/>
        </w:rPr>
        <w:t>Technická kvalifikace</w:t>
      </w:r>
      <w:bookmarkEnd w:id="56"/>
      <w:bookmarkEnd w:id="57"/>
    </w:p>
    <w:p w14:paraId="4C7E8636" w14:textId="77777777" w:rsidR="00B22B47" w:rsidRPr="00336B40" w:rsidRDefault="00B22B47" w:rsidP="00B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
          <w:sz w:val="20"/>
          <w:szCs w:val="20"/>
        </w:rPr>
      </w:pPr>
      <w:bookmarkStart w:id="58" w:name="_Hlk133614906"/>
      <w:bookmarkStart w:id="59" w:name="_Hlk505604174"/>
      <w:r w:rsidRPr="00336B40">
        <w:rPr>
          <w:rFonts w:ascii="Arial" w:hAnsi="Arial" w:cs="Arial"/>
          <w:b/>
          <w:sz w:val="20"/>
          <w:szCs w:val="20"/>
        </w:rPr>
        <w:t>PRO ČÁST 1 ZAKÁZKY</w:t>
      </w:r>
    </w:p>
    <w:bookmarkEnd w:id="58"/>
    <w:bookmarkEnd w:id="59"/>
    <w:p w14:paraId="2CEFAEBE" w14:textId="77777777" w:rsidR="00B22B47" w:rsidRPr="00336B40" w:rsidRDefault="00B22B47" w:rsidP="00B22B47">
      <w:pPr>
        <w:spacing w:line="300" w:lineRule="auto"/>
        <w:jc w:val="both"/>
        <w:rPr>
          <w:rFonts w:ascii="Arial" w:hAnsi="Arial" w:cs="Arial"/>
          <w:sz w:val="20"/>
          <w:szCs w:val="20"/>
          <w:lang w:eastAsia="en-US"/>
        </w:rPr>
      </w:pPr>
      <w:r w:rsidRPr="00336B40">
        <w:rPr>
          <w:rFonts w:ascii="Arial" w:hAnsi="Arial" w:cs="Arial"/>
          <w:sz w:val="20"/>
          <w:szCs w:val="20"/>
          <w:lang w:eastAsia="en-US"/>
        </w:rPr>
        <w:t>Zadavatel požaduje k prokázání kritéria technické kvalifikace předložit následující dokumenty:</w:t>
      </w:r>
    </w:p>
    <w:p w14:paraId="020F82CC" w14:textId="77777777" w:rsidR="00B22B47" w:rsidRPr="00336B40" w:rsidRDefault="00B22B47" w:rsidP="00B22B47">
      <w:pPr>
        <w:numPr>
          <w:ilvl w:val="0"/>
          <w:numId w:val="21"/>
        </w:numPr>
        <w:suppressAutoHyphens w:val="0"/>
        <w:spacing w:line="300" w:lineRule="auto"/>
        <w:jc w:val="both"/>
        <w:rPr>
          <w:rFonts w:ascii="Arial" w:hAnsi="Arial" w:cs="Arial"/>
          <w:b/>
          <w:sz w:val="20"/>
          <w:szCs w:val="20"/>
          <w:lang w:eastAsia="en-US"/>
        </w:rPr>
      </w:pPr>
      <w:r w:rsidRPr="00336B40">
        <w:rPr>
          <w:rFonts w:ascii="Arial" w:hAnsi="Arial" w:cs="Arial"/>
          <w:b/>
          <w:sz w:val="20"/>
          <w:szCs w:val="20"/>
          <w:lang w:eastAsia="en-US"/>
        </w:rPr>
        <w:lastRenderedPageBreak/>
        <w:t>dle § 79 odst. 2 písm. b) zákona</w:t>
      </w:r>
      <w:r w:rsidRPr="00336B40">
        <w:rPr>
          <w:rFonts w:ascii="Arial" w:hAnsi="Arial" w:cs="Arial"/>
          <w:sz w:val="20"/>
          <w:szCs w:val="20"/>
          <w:lang w:eastAsia="en-US"/>
        </w:rPr>
        <w:t xml:space="preserve"> - </w:t>
      </w:r>
      <w:r w:rsidRPr="00336B40">
        <w:rPr>
          <w:rFonts w:ascii="Arial" w:hAnsi="Arial" w:cs="Arial"/>
          <w:b/>
          <w:sz w:val="20"/>
          <w:szCs w:val="20"/>
          <w:lang w:eastAsia="en-US"/>
        </w:rPr>
        <w:t>seznam významných dodávek nebo významných služeb poskytnutých za poslední 3 roky před zahájením zadávacího řízení včetně uvedení ceny a doby jejich poskytnutí a identifikace objednatele.</w:t>
      </w:r>
    </w:p>
    <w:p w14:paraId="2819826F" w14:textId="77777777" w:rsidR="00B22B47" w:rsidRPr="00336B40" w:rsidRDefault="00B22B47" w:rsidP="00B22B47">
      <w:pPr>
        <w:numPr>
          <w:ilvl w:val="0"/>
          <w:numId w:val="21"/>
        </w:numPr>
        <w:suppressAutoHyphens w:val="0"/>
        <w:spacing w:line="300" w:lineRule="auto"/>
        <w:jc w:val="both"/>
        <w:rPr>
          <w:rFonts w:ascii="Arial" w:hAnsi="Arial" w:cs="Arial"/>
          <w:b/>
          <w:sz w:val="20"/>
          <w:szCs w:val="20"/>
          <w:lang w:eastAsia="en-US"/>
        </w:rPr>
      </w:pPr>
      <w:r w:rsidRPr="00336B40">
        <w:rPr>
          <w:rFonts w:ascii="Arial" w:hAnsi="Arial" w:cs="Arial"/>
          <w:b/>
          <w:bCs/>
          <w:sz w:val="20"/>
          <w:szCs w:val="20"/>
          <w:lang w:eastAsia="en-US"/>
        </w:rPr>
        <w:t xml:space="preserve">Vymezení minimální úrovně kritéria technické kvalifikace dle § 73 odst. 6 písmo b) zákona: </w:t>
      </w:r>
    </w:p>
    <w:p w14:paraId="75ADAA40" w14:textId="77777777" w:rsidR="00B22B47" w:rsidRPr="005243D2" w:rsidRDefault="00B22B47" w:rsidP="00B22B47">
      <w:pPr>
        <w:pStyle w:val="Odstavecseseznamem"/>
        <w:numPr>
          <w:ilvl w:val="0"/>
          <w:numId w:val="21"/>
        </w:numPr>
        <w:suppressAutoHyphens w:val="0"/>
        <w:spacing w:after="200" w:line="300" w:lineRule="auto"/>
        <w:contextualSpacing/>
        <w:jc w:val="both"/>
        <w:rPr>
          <w:rFonts w:ascii="Arial" w:hAnsi="Arial" w:cs="Arial"/>
          <w:b/>
          <w:sz w:val="20"/>
          <w:szCs w:val="20"/>
        </w:rPr>
      </w:pPr>
      <w:r w:rsidRPr="005243D2">
        <w:rPr>
          <w:rFonts w:ascii="Arial" w:hAnsi="Arial" w:cs="Arial"/>
          <w:bCs/>
          <w:sz w:val="20"/>
          <w:szCs w:val="20"/>
        </w:rPr>
        <w:t xml:space="preserve">Dodavatel splňuje technickou kvalifikaci, pokud v posledních </w:t>
      </w:r>
      <w:r w:rsidRPr="005243D2">
        <w:rPr>
          <w:rFonts w:ascii="Arial" w:hAnsi="Arial" w:cs="Arial"/>
          <w:b/>
          <w:bCs/>
          <w:sz w:val="20"/>
          <w:szCs w:val="20"/>
        </w:rPr>
        <w:t>třech letech</w:t>
      </w:r>
      <w:r w:rsidRPr="005243D2">
        <w:rPr>
          <w:rFonts w:ascii="Arial" w:hAnsi="Arial" w:cs="Arial"/>
          <w:bCs/>
          <w:sz w:val="20"/>
          <w:szCs w:val="20"/>
        </w:rPr>
        <w:t xml:space="preserve"> provedl alespoň </w:t>
      </w:r>
      <w:r w:rsidRPr="005243D2">
        <w:rPr>
          <w:rFonts w:ascii="Arial" w:hAnsi="Arial" w:cs="Arial"/>
          <w:b/>
          <w:bCs/>
          <w:sz w:val="20"/>
          <w:szCs w:val="20"/>
        </w:rPr>
        <w:t>2 dodávky</w:t>
      </w:r>
      <w:r w:rsidRPr="005243D2">
        <w:rPr>
          <w:rFonts w:ascii="Arial" w:hAnsi="Arial" w:cs="Arial"/>
          <w:bCs/>
          <w:sz w:val="20"/>
          <w:szCs w:val="20"/>
        </w:rPr>
        <w:t xml:space="preserve"> obdobného charakteru jako je předmět plnění zakázky, tj. dodávku a implementaci systému </w:t>
      </w:r>
      <w:r>
        <w:rPr>
          <w:rFonts w:ascii="Arial" w:hAnsi="Arial" w:cs="Arial"/>
          <w:bCs/>
          <w:sz w:val="20"/>
          <w:szCs w:val="20"/>
        </w:rPr>
        <w:t>spisových služeb</w:t>
      </w:r>
      <w:r w:rsidRPr="005243D2">
        <w:rPr>
          <w:rFonts w:ascii="Arial" w:hAnsi="Arial" w:cs="Arial"/>
          <w:bCs/>
          <w:sz w:val="20"/>
          <w:szCs w:val="20"/>
        </w:rPr>
        <w:t xml:space="preserve">, přičemž finanční objem každé referenční zakázky musí činit minimálně </w:t>
      </w:r>
      <w:r>
        <w:rPr>
          <w:rFonts w:ascii="Arial" w:hAnsi="Arial" w:cs="Arial"/>
          <w:b/>
          <w:bCs/>
          <w:sz w:val="20"/>
          <w:szCs w:val="20"/>
        </w:rPr>
        <w:t>25</w:t>
      </w:r>
      <w:r w:rsidRPr="005243D2">
        <w:rPr>
          <w:rFonts w:ascii="Arial" w:hAnsi="Arial" w:cs="Arial"/>
          <w:b/>
          <w:bCs/>
          <w:sz w:val="20"/>
          <w:szCs w:val="20"/>
        </w:rPr>
        <w:t>0.000,-</w:t>
      </w:r>
      <w:r w:rsidRPr="005243D2">
        <w:rPr>
          <w:rFonts w:ascii="Arial" w:hAnsi="Arial" w:cs="Arial"/>
          <w:bCs/>
          <w:sz w:val="20"/>
          <w:szCs w:val="20"/>
        </w:rPr>
        <w:t> </w:t>
      </w:r>
      <w:r w:rsidRPr="005243D2">
        <w:rPr>
          <w:rFonts w:ascii="Arial" w:hAnsi="Arial" w:cs="Arial"/>
          <w:b/>
          <w:bCs/>
          <w:sz w:val="20"/>
          <w:szCs w:val="20"/>
        </w:rPr>
        <w:t>Kč bez DPH</w:t>
      </w:r>
      <w:r w:rsidRPr="005243D2">
        <w:rPr>
          <w:rFonts w:ascii="Arial" w:hAnsi="Arial" w:cs="Arial"/>
          <w:bCs/>
          <w:sz w:val="20"/>
          <w:szCs w:val="20"/>
        </w:rPr>
        <w:t>. Do hodnoty referenční zakázky se počítá pouze hodnota dodávky včetně implementace (případná následná technická podpora se již nezapočítá do hodnoty reference). Referenční zakázka se považuje za dokončenou dokončením implementace a předáním plnění objednateli k rutinnímu provozu.</w:t>
      </w:r>
    </w:p>
    <w:p w14:paraId="2269467F" w14:textId="77777777" w:rsidR="00B22B47" w:rsidRPr="00336B40" w:rsidRDefault="00B22B47" w:rsidP="00B22B47">
      <w:pPr>
        <w:spacing w:line="300" w:lineRule="auto"/>
        <w:jc w:val="both"/>
        <w:rPr>
          <w:rFonts w:ascii="Arial" w:hAnsi="Arial" w:cs="Arial"/>
          <w:b/>
          <w:sz w:val="20"/>
          <w:szCs w:val="20"/>
          <w:lang w:eastAsia="en-US"/>
        </w:rPr>
      </w:pPr>
    </w:p>
    <w:p w14:paraId="3BC24988" w14:textId="77777777" w:rsidR="00B22B47" w:rsidRPr="00336B40" w:rsidRDefault="00B22B47" w:rsidP="00B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
          <w:sz w:val="20"/>
          <w:szCs w:val="20"/>
        </w:rPr>
      </w:pPr>
      <w:r w:rsidRPr="00336B40">
        <w:rPr>
          <w:rFonts w:ascii="Arial" w:hAnsi="Arial" w:cs="Arial"/>
          <w:b/>
          <w:sz w:val="20"/>
          <w:szCs w:val="20"/>
        </w:rPr>
        <w:t>PRO ČÁST 2 ZAKÁZKY</w:t>
      </w:r>
    </w:p>
    <w:p w14:paraId="278BC69E" w14:textId="77777777" w:rsidR="00B22B47" w:rsidRPr="00336B40" w:rsidRDefault="00B22B47" w:rsidP="00B22B47">
      <w:pPr>
        <w:spacing w:line="300" w:lineRule="auto"/>
        <w:jc w:val="both"/>
        <w:rPr>
          <w:rFonts w:ascii="Arial" w:hAnsi="Arial" w:cs="Arial"/>
          <w:sz w:val="20"/>
          <w:szCs w:val="20"/>
          <w:lang w:eastAsia="en-US"/>
        </w:rPr>
      </w:pPr>
      <w:r w:rsidRPr="00336B40">
        <w:rPr>
          <w:rFonts w:ascii="Arial" w:hAnsi="Arial" w:cs="Arial"/>
          <w:sz w:val="20"/>
          <w:szCs w:val="20"/>
          <w:lang w:eastAsia="en-US"/>
        </w:rPr>
        <w:t>Zadavatel požaduje k prokázání kritéria technické kvalifikace předložit následující dokumenty:</w:t>
      </w:r>
    </w:p>
    <w:p w14:paraId="384F5791" w14:textId="77777777" w:rsidR="00B22B47" w:rsidRPr="00336B40" w:rsidRDefault="00B22B47" w:rsidP="00B22B47">
      <w:pPr>
        <w:numPr>
          <w:ilvl w:val="0"/>
          <w:numId w:val="21"/>
        </w:numPr>
        <w:suppressAutoHyphens w:val="0"/>
        <w:spacing w:line="300" w:lineRule="auto"/>
        <w:jc w:val="both"/>
        <w:rPr>
          <w:rFonts w:ascii="Arial" w:hAnsi="Arial" w:cs="Arial"/>
          <w:b/>
          <w:sz w:val="20"/>
          <w:szCs w:val="20"/>
          <w:lang w:eastAsia="en-US"/>
        </w:rPr>
      </w:pPr>
      <w:r w:rsidRPr="00336B40">
        <w:rPr>
          <w:rFonts w:ascii="Arial" w:hAnsi="Arial" w:cs="Arial"/>
          <w:b/>
          <w:sz w:val="20"/>
          <w:szCs w:val="20"/>
          <w:lang w:eastAsia="en-US"/>
        </w:rPr>
        <w:t>dle § 79 odst. 2 písm. b) zákona</w:t>
      </w:r>
      <w:r w:rsidRPr="00336B40">
        <w:rPr>
          <w:rFonts w:ascii="Arial" w:hAnsi="Arial" w:cs="Arial"/>
          <w:sz w:val="20"/>
          <w:szCs w:val="20"/>
          <w:lang w:eastAsia="en-US"/>
        </w:rPr>
        <w:t xml:space="preserve"> - </w:t>
      </w:r>
      <w:r w:rsidRPr="00336B40">
        <w:rPr>
          <w:rFonts w:ascii="Arial" w:hAnsi="Arial" w:cs="Arial"/>
          <w:b/>
          <w:sz w:val="20"/>
          <w:szCs w:val="20"/>
          <w:lang w:eastAsia="en-US"/>
        </w:rPr>
        <w:t>seznam významných dodávek nebo významných služeb poskytnutých za poslední 3 roky před zahájením zadávacího řízení včetně uvedení ceny a doby jejich poskytnutí a identifikace objednatele.</w:t>
      </w:r>
    </w:p>
    <w:p w14:paraId="56DF2A0B" w14:textId="77777777" w:rsidR="00B22B47" w:rsidRPr="00336B40" w:rsidRDefault="00B22B47" w:rsidP="00B22B47">
      <w:pPr>
        <w:numPr>
          <w:ilvl w:val="0"/>
          <w:numId w:val="21"/>
        </w:numPr>
        <w:suppressAutoHyphens w:val="0"/>
        <w:spacing w:line="300" w:lineRule="auto"/>
        <w:jc w:val="both"/>
        <w:rPr>
          <w:rFonts w:ascii="Arial" w:hAnsi="Arial" w:cs="Arial"/>
          <w:b/>
          <w:sz w:val="20"/>
          <w:szCs w:val="20"/>
          <w:lang w:eastAsia="en-US"/>
        </w:rPr>
      </w:pPr>
      <w:r w:rsidRPr="00336B40">
        <w:rPr>
          <w:rFonts w:ascii="Arial" w:hAnsi="Arial" w:cs="Arial"/>
          <w:b/>
          <w:bCs/>
          <w:sz w:val="20"/>
          <w:szCs w:val="20"/>
          <w:lang w:eastAsia="en-US"/>
        </w:rPr>
        <w:t xml:space="preserve">Vymezení minimální úrovně kritéria technické kvalifikace dle § 73 odst. 6 písmo b) zákona: </w:t>
      </w:r>
    </w:p>
    <w:p w14:paraId="4A5CD611" w14:textId="77777777" w:rsidR="00B22B47" w:rsidRPr="00336B40" w:rsidRDefault="00B22B47" w:rsidP="00B22B47">
      <w:pPr>
        <w:spacing w:line="300" w:lineRule="auto"/>
        <w:ind w:left="720"/>
        <w:jc w:val="both"/>
        <w:rPr>
          <w:rFonts w:ascii="Arial" w:hAnsi="Arial" w:cs="Arial"/>
          <w:b/>
          <w:sz w:val="20"/>
          <w:szCs w:val="20"/>
          <w:lang w:eastAsia="en-US"/>
        </w:rPr>
      </w:pPr>
      <w:r w:rsidRPr="00336B40">
        <w:rPr>
          <w:rFonts w:ascii="Arial" w:hAnsi="Arial" w:cs="Arial"/>
          <w:bCs/>
          <w:sz w:val="20"/>
          <w:szCs w:val="20"/>
          <w:lang w:eastAsia="en-US"/>
        </w:rPr>
        <w:t xml:space="preserve">Dodavatel splňuje technickou kvalifikaci, pokud v posledních </w:t>
      </w:r>
      <w:r w:rsidRPr="00336B40">
        <w:rPr>
          <w:rFonts w:ascii="Arial" w:hAnsi="Arial" w:cs="Arial"/>
          <w:b/>
          <w:bCs/>
          <w:sz w:val="20"/>
          <w:szCs w:val="20"/>
          <w:lang w:eastAsia="en-US"/>
        </w:rPr>
        <w:t>třech letech</w:t>
      </w:r>
      <w:r w:rsidRPr="00336B40">
        <w:rPr>
          <w:rFonts w:ascii="Arial" w:hAnsi="Arial" w:cs="Arial"/>
          <w:bCs/>
          <w:sz w:val="20"/>
          <w:szCs w:val="20"/>
          <w:lang w:eastAsia="en-US"/>
        </w:rPr>
        <w:t xml:space="preserve"> provedl alespoň </w:t>
      </w:r>
      <w:r w:rsidRPr="00336B40">
        <w:rPr>
          <w:rFonts w:ascii="Arial" w:hAnsi="Arial" w:cs="Arial"/>
          <w:b/>
          <w:bCs/>
          <w:sz w:val="20"/>
          <w:szCs w:val="20"/>
          <w:lang w:eastAsia="en-US"/>
        </w:rPr>
        <w:t>2 dodávky</w:t>
      </w:r>
      <w:r w:rsidRPr="00336B40">
        <w:rPr>
          <w:rFonts w:ascii="Arial" w:hAnsi="Arial" w:cs="Arial"/>
          <w:sz w:val="20"/>
          <w:szCs w:val="20"/>
          <w:lang w:eastAsia="en-US"/>
        </w:rPr>
        <w:t xml:space="preserve"> obdobného charakteru, jako je předmět veřejné zakázky, tj. dodávku serverů a</w:t>
      </w:r>
      <w:r>
        <w:rPr>
          <w:rFonts w:ascii="Arial" w:hAnsi="Arial" w:cs="Arial"/>
          <w:sz w:val="20"/>
          <w:szCs w:val="20"/>
          <w:lang w:eastAsia="en-US"/>
        </w:rPr>
        <w:t>(</w:t>
      </w:r>
      <w:r w:rsidRPr="00336B40">
        <w:rPr>
          <w:rFonts w:ascii="Arial" w:hAnsi="Arial" w:cs="Arial"/>
          <w:sz w:val="20"/>
          <w:szCs w:val="20"/>
          <w:lang w:eastAsia="en-US"/>
        </w:rPr>
        <w:t>nebo</w:t>
      </w:r>
      <w:r>
        <w:rPr>
          <w:rFonts w:ascii="Arial" w:hAnsi="Arial" w:cs="Arial"/>
          <w:sz w:val="20"/>
          <w:szCs w:val="20"/>
          <w:lang w:eastAsia="en-US"/>
        </w:rPr>
        <w:t xml:space="preserve">) </w:t>
      </w:r>
      <w:r w:rsidRPr="00336B40">
        <w:rPr>
          <w:rFonts w:ascii="Arial" w:hAnsi="Arial" w:cs="Arial"/>
          <w:sz w:val="20"/>
          <w:szCs w:val="20"/>
          <w:lang w:eastAsia="en-US"/>
        </w:rPr>
        <w:t>firewallu a</w:t>
      </w:r>
      <w:r>
        <w:rPr>
          <w:rFonts w:ascii="Arial" w:hAnsi="Arial" w:cs="Arial"/>
          <w:sz w:val="20"/>
          <w:szCs w:val="20"/>
          <w:lang w:eastAsia="en-US"/>
        </w:rPr>
        <w:t>(</w:t>
      </w:r>
      <w:r w:rsidRPr="00336B40">
        <w:rPr>
          <w:rFonts w:ascii="Arial" w:hAnsi="Arial" w:cs="Arial"/>
          <w:sz w:val="20"/>
          <w:szCs w:val="20"/>
          <w:lang w:eastAsia="en-US"/>
        </w:rPr>
        <w:t>nebo</w:t>
      </w:r>
      <w:r>
        <w:rPr>
          <w:rFonts w:ascii="Arial" w:hAnsi="Arial" w:cs="Arial"/>
          <w:sz w:val="20"/>
          <w:szCs w:val="20"/>
          <w:lang w:eastAsia="en-US"/>
        </w:rPr>
        <w:t xml:space="preserve">) routerů </w:t>
      </w:r>
      <w:r w:rsidRPr="00336B40">
        <w:rPr>
          <w:rFonts w:ascii="Arial" w:hAnsi="Arial" w:cs="Arial"/>
          <w:sz w:val="20"/>
          <w:szCs w:val="20"/>
          <w:lang w:eastAsia="en-US"/>
        </w:rPr>
        <w:t>a</w:t>
      </w:r>
      <w:r>
        <w:rPr>
          <w:rFonts w:ascii="Arial" w:hAnsi="Arial" w:cs="Arial"/>
          <w:sz w:val="20"/>
          <w:szCs w:val="20"/>
          <w:lang w:eastAsia="en-US"/>
        </w:rPr>
        <w:t>(</w:t>
      </w:r>
      <w:r w:rsidRPr="00336B40">
        <w:rPr>
          <w:rFonts w:ascii="Arial" w:hAnsi="Arial" w:cs="Arial"/>
          <w:sz w:val="20"/>
          <w:szCs w:val="20"/>
          <w:lang w:eastAsia="en-US"/>
        </w:rPr>
        <w:t>nebo</w:t>
      </w:r>
      <w:r>
        <w:rPr>
          <w:rFonts w:ascii="Arial" w:hAnsi="Arial" w:cs="Arial"/>
          <w:sz w:val="20"/>
          <w:szCs w:val="20"/>
          <w:lang w:eastAsia="en-US"/>
        </w:rPr>
        <w:t>)</w:t>
      </w:r>
      <w:r w:rsidRPr="00336B40">
        <w:rPr>
          <w:rFonts w:ascii="Arial" w:hAnsi="Arial" w:cs="Arial"/>
          <w:sz w:val="20"/>
          <w:szCs w:val="20"/>
          <w:lang w:eastAsia="en-US"/>
        </w:rPr>
        <w:t xml:space="preserve"> datových uložišť</w:t>
      </w:r>
      <w:r>
        <w:rPr>
          <w:rFonts w:ascii="Arial" w:hAnsi="Arial" w:cs="Arial"/>
          <w:sz w:val="20"/>
          <w:szCs w:val="20"/>
          <w:lang w:eastAsia="en-US"/>
        </w:rPr>
        <w:t xml:space="preserve">, </w:t>
      </w:r>
      <w:r w:rsidRPr="00336B40">
        <w:rPr>
          <w:rFonts w:ascii="Arial" w:hAnsi="Arial" w:cs="Arial"/>
          <w:sz w:val="20"/>
          <w:szCs w:val="20"/>
          <w:lang w:eastAsia="en-US"/>
        </w:rPr>
        <w:t>a to vždy včetně implementace</w:t>
      </w:r>
      <w:r w:rsidRPr="00336B40">
        <w:rPr>
          <w:rFonts w:ascii="Arial" w:hAnsi="Arial" w:cs="Arial"/>
          <w:bCs/>
          <w:sz w:val="20"/>
          <w:szCs w:val="20"/>
          <w:lang w:eastAsia="en-US"/>
        </w:rPr>
        <w:t xml:space="preserve">, přičemž finanční objem každé referenční zakázky musí činit minimálně </w:t>
      </w:r>
      <w:r>
        <w:rPr>
          <w:rFonts w:ascii="Arial" w:hAnsi="Arial" w:cs="Arial"/>
          <w:b/>
          <w:bCs/>
          <w:sz w:val="20"/>
          <w:szCs w:val="20"/>
          <w:lang w:eastAsia="en-US"/>
        </w:rPr>
        <w:t>25</w:t>
      </w:r>
      <w:r w:rsidRPr="00336B40">
        <w:rPr>
          <w:rFonts w:ascii="Arial" w:hAnsi="Arial" w:cs="Arial"/>
          <w:b/>
          <w:bCs/>
          <w:sz w:val="20"/>
          <w:szCs w:val="20"/>
          <w:lang w:eastAsia="en-US"/>
        </w:rPr>
        <w:t>0.000,-</w:t>
      </w:r>
      <w:r w:rsidRPr="00336B40">
        <w:rPr>
          <w:rFonts w:ascii="Arial" w:hAnsi="Arial" w:cs="Arial"/>
          <w:bCs/>
          <w:sz w:val="20"/>
          <w:szCs w:val="20"/>
          <w:lang w:eastAsia="en-US"/>
        </w:rPr>
        <w:t> </w:t>
      </w:r>
      <w:r w:rsidRPr="00336B40">
        <w:rPr>
          <w:rFonts w:ascii="Arial" w:hAnsi="Arial" w:cs="Arial"/>
          <w:b/>
          <w:bCs/>
          <w:sz w:val="20"/>
          <w:szCs w:val="20"/>
          <w:lang w:eastAsia="en-US"/>
        </w:rPr>
        <w:t>Kč bez DPH</w:t>
      </w:r>
      <w:r w:rsidRPr="00336B40">
        <w:rPr>
          <w:rFonts w:ascii="Arial" w:hAnsi="Arial" w:cs="Arial"/>
          <w:bCs/>
          <w:sz w:val="20"/>
          <w:szCs w:val="20"/>
          <w:lang w:eastAsia="en-US"/>
        </w:rPr>
        <w:t>. Do hodnoty referenční zakázky se počítá pouze hodnota dodávky včetně implementace (případná následná technická podpora se již nezapočítá do hodnoty reference). Referenční zakázka se považuje za dokončenou dokončením implementace a předáním plnění objednateli k rutinnímu provozu.</w:t>
      </w:r>
    </w:p>
    <w:p w14:paraId="0EFDE3ED" w14:textId="77777777" w:rsidR="008A2B05" w:rsidRPr="00D8310C" w:rsidRDefault="008A2B05" w:rsidP="008A2B05">
      <w:pPr>
        <w:pStyle w:val="Odstavecseseznamem"/>
        <w:suppressAutoHyphens w:val="0"/>
        <w:spacing w:line="300" w:lineRule="auto"/>
        <w:ind w:left="0"/>
        <w:jc w:val="both"/>
        <w:rPr>
          <w:rFonts w:ascii="Arial" w:hAnsi="Arial" w:cs="Arial"/>
          <w:b/>
          <w:sz w:val="20"/>
          <w:szCs w:val="20"/>
          <w:lang w:eastAsia="en-US"/>
        </w:rPr>
      </w:pPr>
    </w:p>
    <w:p w14:paraId="5C34827A" w14:textId="07891E86" w:rsidR="00CE1C12" w:rsidRPr="00CE1C12" w:rsidRDefault="00CE1C12" w:rsidP="00CE1C12">
      <w:pPr>
        <w:keepNext/>
        <w:tabs>
          <w:tab w:val="num" w:pos="432"/>
        </w:tabs>
        <w:suppressAutoHyphens w:val="0"/>
        <w:spacing w:before="120" w:line="300" w:lineRule="auto"/>
        <w:jc w:val="both"/>
        <w:outlineLvl w:val="0"/>
        <w:rPr>
          <w:rFonts w:ascii="Arial" w:hAnsi="Arial" w:cs="Arial"/>
          <w:b/>
          <w:bCs/>
          <w:noProof/>
          <w:color w:val="5B9BD5"/>
          <w:kern w:val="32"/>
          <w:szCs w:val="44"/>
          <w:lang w:eastAsia="cs-CZ"/>
        </w:rPr>
      </w:pPr>
      <w:r>
        <w:rPr>
          <w:rFonts w:ascii="Arial" w:hAnsi="Arial" w:cs="Arial"/>
          <w:b/>
          <w:bCs/>
          <w:noProof/>
          <w:color w:val="5B9BD5"/>
          <w:kern w:val="32"/>
          <w:szCs w:val="44"/>
          <w:lang w:eastAsia="cs-CZ"/>
        </w:rPr>
        <w:t>P</w:t>
      </w:r>
      <w:r w:rsidRPr="00CE1C12">
        <w:rPr>
          <w:rFonts w:ascii="Arial" w:hAnsi="Arial" w:cs="Arial"/>
          <w:b/>
          <w:bCs/>
          <w:noProof/>
          <w:color w:val="5B9BD5"/>
          <w:kern w:val="32"/>
          <w:szCs w:val="44"/>
          <w:lang w:eastAsia="cs-CZ"/>
        </w:rPr>
        <w:t>ravidla pro hodnocení nabídek podle § 115</w:t>
      </w:r>
    </w:p>
    <w:p w14:paraId="150748A0" w14:textId="77777777" w:rsidR="00B22B47" w:rsidRPr="00336B40" w:rsidRDefault="00B22B47" w:rsidP="00B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
          <w:sz w:val="20"/>
          <w:szCs w:val="20"/>
        </w:rPr>
      </w:pPr>
      <w:bookmarkStart w:id="60" w:name="_Hlk133614863"/>
      <w:r w:rsidRPr="00336B40">
        <w:rPr>
          <w:rFonts w:ascii="Arial" w:hAnsi="Arial" w:cs="Arial"/>
          <w:b/>
          <w:sz w:val="20"/>
          <w:szCs w:val="20"/>
        </w:rPr>
        <w:t>PRO VŠECHNY ČÁSTI ZAKÁZKY</w:t>
      </w:r>
    </w:p>
    <w:bookmarkEnd w:id="60"/>
    <w:p w14:paraId="5379DC6B" w14:textId="77777777" w:rsidR="00B22B47" w:rsidRPr="00336B40" w:rsidRDefault="00B22B47" w:rsidP="00B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sz w:val="20"/>
          <w:szCs w:val="20"/>
        </w:rPr>
      </w:pPr>
      <w:r w:rsidRPr="00336B40">
        <w:rPr>
          <w:rFonts w:ascii="Arial" w:hAnsi="Arial" w:cs="Arial"/>
          <w:b/>
          <w:sz w:val="20"/>
          <w:szCs w:val="20"/>
        </w:rPr>
        <w:t xml:space="preserve">Každá část zakázky bude </w:t>
      </w:r>
      <w:r w:rsidRPr="00336B40">
        <w:rPr>
          <w:rFonts w:ascii="Arial" w:hAnsi="Arial" w:cs="Arial"/>
          <w:b/>
          <w:sz w:val="20"/>
          <w:szCs w:val="20"/>
          <w:u w:val="single"/>
        </w:rPr>
        <w:t>hodnocena samostatně</w:t>
      </w:r>
      <w:r w:rsidRPr="00336B40">
        <w:rPr>
          <w:rFonts w:ascii="Arial" w:hAnsi="Arial" w:cs="Arial"/>
          <w:b/>
          <w:sz w:val="20"/>
          <w:szCs w:val="20"/>
        </w:rPr>
        <w:t>.</w:t>
      </w:r>
    </w:p>
    <w:p w14:paraId="0509DADA" w14:textId="77777777" w:rsidR="00B22B47" w:rsidRPr="00336B40" w:rsidRDefault="00B22B47" w:rsidP="00B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eastAsia="Andale Sans UI" w:hAnsi="Arial" w:cs="Arial"/>
          <w:sz w:val="20"/>
          <w:szCs w:val="20"/>
        </w:rPr>
      </w:pPr>
      <w:r w:rsidRPr="00336B40">
        <w:rPr>
          <w:rFonts w:ascii="Arial" w:hAnsi="Arial" w:cs="Arial"/>
          <w:sz w:val="20"/>
          <w:szCs w:val="20"/>
        </w:rPr>
        <w:t xml:space="preserve">Podané nabídky budou v souladu s ustanovením § 114 odst. 1 zákona hodnoceny podle jejich ekonomické výhodnosti. Zadavatel bude ekonomickou výhodnost nabídek v souladu s ustanovením § 114 odst. 2 zákona hodnotit </w:t>
      </w:r>
      <w:r w:rsidRPr="00336B40">
        <w:rPr>
          <w:rFonts w:ascii="Arial" w:eastAsia="Andale Sans UI" w:hAnsi="Arial" w:cs="Arial"/>
          <w:b/>
          <w:sz w:val="20"/>
          <w:szCs w:val="20"/>
        </w:rPr>
        <w:t>podle nejnižší nabídkové ceny v Kč bez DPH</w:t>
      </w:r>
      <w:r w:rsidRPr="00336B40">
        <w:rPr>
          <w:rFonts w:ascii="Arial" w:eastAsia="Andale Sans UI" w:hAnsi="Arial" w:cs="Arial"/>
          <w:sz w:val="20"/>
          <w:szCs w:val="20"/>
        </w:rPr>
        <w:t>.</w:t>
      </w:r>
    </w:p>
    <w:p w14:paraId="661D98D6" w14:textId="77777777" w:rsidR="00B22B47" w:rsidRPr="00336B40" w:rsidRDefault="00B22B47" w:rsidP="00B22B47">
      <w:pPr>
        <w:spacing w:before="60" w:line="276" w:lineRule="auto"/>
        <w:jc w:val="both"/>
        <w:rPr>
          <w:rFonts w:ascii="Arial" w:hAnsi="Arial" w:cs="Arial"/>
          <w:b/>
          <w:sz w:val="20"/>
          <w:szCs w:val="20"/>
        </w:rPr>
      </w:pPr>
      <w:r w:rsidRPr="00336B40">
        <w:rPr>
          <w:rFonts w:ascii="Arial" w:hAnsi="Arial" w:cs="Arial"/>
          <w:b/>
          <w:sz w:val="20"/>
          <w:szCs w:val="20"/>
        </w:rPr>
        <w:t>Celková nabídková cena je dána součtem částek za dodávku (tj. cena předmětu plnění) a za technickou podporu za dobu 5 let (tj. 60 měsíců). Částka za technickou podporu bude ve smlouvě uvedena za 1 měsíc, pro účely hodnocení bude zadavatelem vynásobena x 60.</w:t>
      </w:r>
    </w:p>
    <w:p w14:paraId="187D3A10" w14:textId="77777777" w:rsidR="00B22B47" w:rsidRPr="00336B40" w:rsidRDefault="00B22B47" w:rsidP="00B22B47">
      <w:pPr>
        <w:spacing w:before="60" w:line="276" w:lineRule="auto"/>
        <w:jc w:val="both"/>
        <w:rPr>
          <w:rFonts w:ascii="Arial" w:hAnsi="Arial" w:cs="Arial"/>
          <w:b/>
          <w:sz w:val="20"/>
          <w:szCs w:val="20"/>
        </w:rPr>
      </w:pPr>
      <w:r w:rsidRPr="00336B40">
        <w:rPr>
          <w:rFonts w:ascii="Arial" w:hAnsi="Arial" w:cs="Arial"/>
          <w:b/>
          <w:sz w:val="20"/>
          <w:szCs w:val="20"/>
          <w:u w:val="single"/>
        </w:rPr>
        <w:t>Součet těchto dvou částek je předmětem hodnocení, a to pro každou část zakázky (1, 2) samostatně</w:t>
      </w:r>
      <w:r w:rsidRPr="00336B40">
        <w:rPr>
          <w:rFonts w:ascii="Arial" w:hAnsi="Arial" w:cs="Arial"/>
          <w:b/>
          <w:sz w:val="20"/>
          <w:szCs w:val="20"/>
        </w:rPr>
        <w:t>. Do hodnocení budou použity částky uvedené ve smlouvách.</w:t>
      </w:r>
    </w:p>
    <w:p w14:paraId="56A622F3" w14:textId="77777777" w:rsidR="008A2B05" w:rsidRDefault="008A2B05" w:rsidP="008A2B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cs="Arial"/>
          <w:sz w:val="20"/>
          <w:szCs w:val="20"/>
        </w:rPr>
      </w:pPr>
    </w:p>
    <w:p w14:paraId="2E980B59" w14:textId="77777777" w:rsidR="00CE1C12" w:rsidRPr="001E6173" w:rsidRDefault="00CE1C12" w:rsidP="008A2B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cs="Arial"/>
          <w:sz w:val="20"/>
          <w:szCs w:val="20"/>
        </w:rPr>
      </w:pPr>
    </w:p>
    <w:p w14:paraId="25D926E2" w14:textId="58697B5E" w:rsidR="00CE1C12" w:rsidRDefault="008A2B05" w:rsidP="008A2B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cs="Arial"/>
          <w:sz w:val="20"/>
          <w:szCs w:val="20"/>
        </w:rPr>
      </w:pPr>
      <w:r>
        <w:rPr>
          <w:rFonts w:ascii="Arial" w:hAnsi="Arial" w:cs="Arial"/>
          <w:sz w:val="20"/>
          <w:szCs w:val="20"/>
        </w:rPr>
        <w:t xml:space="preserve">Ostatní údaje nutné pro zpracování nabídky obsahuje zadávací dokumentace a její přílohy. </w:t>
      </w:r>
    </w:p>
    <w:p w14:paraId="49D26366" w14:textId="77777777" w:rsidR="00CE1C12" w:rsidRDefault="00CE1C12" w:rsidP="008A2B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cs="Arial"/>
          <w:sz w:val="20"/>
          <w:szCs w:val="20"/>
        </w:rPr>
      </w:pPr>
    </w:p>
    <w:p w14:paraId="201FAFAC" w14:textId="5E6D8EA4" w:rsidR="008A2B05" w:rsidRDefault="008A2B05" w:rsidP="008A2B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cs="Arial"/>
          <w:sz w:val="20"/>
          <w:szCs w:val="20"/>
        </w:rPr>
      </w:pPr>
      <w:r>
        <w:rPr>
          <w:rFonts w:ascii="Arial" w:hAnsi="Arial" w:cs="Arial"/>
          <w:sz w:val="20"/>
          <w:szCs w:val="20"/>
        </w:rPr>
        <w:lastRenderedPageBreak/>
        <w:t xml:space="preserve">Pokud budete mít nějaké dotazy, můžete mne kontaktovat na e-mail </w:t>
      </w:r>
      <w:hyperlink r:id="rId11" w:history="1">
        <w:r>
          <w:rPr>
            <w:rStyle w:val="Hypertextovodkaz"/>
            <w:rFonts w:ascii="Arial" w:hAnsi="Arial" w:cs="Arial"/>
            <w:sz w:val="20"/>
            <w:szCs w:val="20"/>
          </w:rPr>
          <w:t>verejnezakazky@sklegal.cz</w:t>
        </w:r>
      </w:hyperlink>
      <w:r>
        <w:rPr>
          <w:rFonts w:ascii="Arial" w:hAnsi="Arial" w:cs="Arial"/>
          <w:sz w:val="20"/>
          <w:szCs w:val="20"/>
        </w:rPr>
        <w:t>, příp. na tel. čísle +420</w:t>
      </w:r>
      <w:r w:rsidR="00224F47">
        <w:rPr>
          <w:rFonts w:ascii="Arial" w:hAnsi="Arial" w:cs="Arial"/>
          <w:sz w:val="20"/>
          <w:szCs w:val="20"/>
        </w:rPr>
        <w:t> 605 217</w:t>
      </w:r>
      <w:r w:rsidR="007714B1">
        <w:rPr>
          <w:rFonts w:ascii="Arial" w:hAnsi="Arial" w:cs="Arial"/>
          <w:sz w:val="20"/>
          <w:szCs w:val="20"/>
        </w:rPr>
        <w:t> </w:t>
      </w:r>
      <w:r w:rsidR="00224F47">
        <w:rPr>
          <w:rFonts w:ascii="Arial" w:hAnsi="Arial" w:cs="Arial"/>
          <w:sz w:val="20"/>
          <w:szCs w:val="20"/>
        </w:rPr>
        <w:t>844.</w:t>
      </w:r>
    </w:p>
    <w:p w14:paraId="7F44DFF3" w14:textId="77777777" w:rsidR="007714B1" w:rsidRDefault="007714B1" w:rsidP="008A2B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cs="Arial"/>
          <w:sz w:val="20"/>
          <w:szCs w:val="20"/>
        </w:rPr>
      </w:pPr>
    </w:p>
    <w:p w14:paraId="7AA30D8E" w14:textId="77777777" w:rsidR="008A2B05" w:rsidRDefault="008A2B05" w:rsidP="008A2B05">
      <w:pPr>
        <w:rPr>
          <w:rFonts w:ascii="Arial" w:hAnsi="Arial" w:cs="Arial"/>
          <w:color w:val="000000"/>
          <w:sz w:val="20"/>
          <w:szCs w:val="20"/>
        </w:rPr>
      </w:pPr>
    </w:p>
    <w:p w14:paraId="6C28A74C" w14:textId="470C3948" w:rsidR="008A2B05" w:rsidRDefault="007714B1" w:rsidP="008A2B05">
      <w:pPr>
        <w:rPr>
          <w:rFonts w:ascii="Arial" w:hAnsi="Arial" w:cs="Arial"/>
          <w:color w:val="000000"/>
          <w:sz w:val="20"/>
          <w:szCs w:val="20"/>
        </w:rPr>
      </w:pPr>
      <w:r>
        <w:rPr>
          <w:rFonts w:ascii="Arial" w:hAnsi="Arial" w:cs="Arial"/>
          <w:color w:val="000000"/>
          <w:sz w:val="20"/>
          <w:szCs w:val="20"/>
        </w:rPr>
        <w:t xml:space="preserve">V Brně dne </w:t>
      </w:r>
      <w:r w:rsidR="00B22B47">
        <w:rPr>
          <w:rFonts w:ascii="Arial" w:hAnsi="Arial" w:cs="Arial"/>
          <w:color w:val="000000"/>
          <w:sz w:val="20"/>
          <w:szCs w:val="20"/>
        </w:rPr>
        <w:t>17. 3. 2025</w:t>
      </w:r>
    </w:p>
    <w:p w14:paraId="349168D9" w14:textId="3AAAD495" w:rsidR="00224F47" w:rsidRPr="007714B1" w:rsidRDefault="005406B8" w:rsidP="00224F47">
      <w:pPr>
        <w:suppressAutoHyphens w:val="0"/>
        <w:rPr>
          <w:rFonts w:ascii="Arial" w:eastAsia="Calibri" w:hAnsi="Arial" w:cs="Arial"/>
          <w:color w:val="212121"/>
          <w:sz w:val="20"/>
          <w:szCs w:val="20"/>
          <w:lang w:eastAsia="cs-CZ"/>
        </w:rPr>
      </w:pPr>
      <w:r w:rsidRPr="007714B1">
        <w:rPr>
          <w:rFonts w:ascii="Arial" w:hAnsi="Arial" w:cs="Arial"/>
          <w:noProof/>
          <w:sz w:val="20"/>
          <w:szCs w:val="20"/>
        </w:rPr>
        <w:drawing>
          <wp:anchor distT="0" distB="0" distL="114300" distR="114300" simplePos="0" relativeHeight="251659264" behindDoc="1" locked="0" layoutInCell="1" allowOverlap="1" wp14:anchorId="143F94B6" wp14:editId="3AFE600A">
            <wp:simplePos x="0" y="0"/>
            <wp:positionH relativeFrom="column">
              <wp:posOffset>-203200</wp:posOffset>
            </wp:positionH>
            <wp:positionV relativeFrom="paragraph">
              <wp:posOffset>163195</wp:posOffset>
            </wp:positionV>
            <wp:extent cx="1684800" cy="504000"/>
            <wp:effectExtent l="0" t="0" r="0" b="4445"/>
            <wp:wrapNone/>
            <wp:docPr id="2" name="Obrázek 2" descr="podpi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pis cop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8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B844BB" w14:textId="5E7FF4C9" w:rsidR="00224F47" w:rsidRDefault="00224F47" w:rsidP="00224F47">
      <w:pPr>
        <w:suppressAutoHyphens w:val="0"/>
        <w:rPr>
          <w:rFonts w:ascii="Calibri" w:eastAsia="Calibri" w:hAnsi="Calibri" w:cs="Calibri"/>
          <w:color w:val="212121"/>
          <w:sz w:val="22"/>
          <w:szCs w:val="22"/>
          <w:lang w:eastAsia="cs-CZ"/>
        </w:rPr>
      </w:pPr>
    </w:p>
    <w:p w14:paraId="50E54829" w14:textId="6C02495A" w:rsidR="005406B8" w:rsidRPr="00224F47" w:rsidRDefault="005406B8" w:rsidP="00224F47">
      <w:pPr>
        <w:suppressAutoHyphens w:val="0"/>
        <w:rPr>
          <w:rFonts w:ascii="Calibri" w:eastAsia="Calibri" w:hAnsi="Calibri" w:cs="Calibri"/>
          <w:color w:val="212121"/>
          <w:sz w:val="22"/>
          <w:szCs w:val="22"/>
          <w:lang w:eastAsia="cs-CZ"/>
        </w:rPr>
      </w:pPr>
    </w:p>
    <w:p w14:paraId="497020C0" w14:textId="77777777" w:rsidR="00224F47" w:rsidRPr="00224F47" w:rsidRDefault="00224F47" w:rsidP="00224F47">
      <w:pPr>
        <w:suppressAutoHyphens w:val="0"/>
        <w:rPr>
          <w:rFonts w:ascii="Calibri" w:eastAsia="Calibri" w:hAnsi="Calibri" w:cs="Calibri"/>
          <w:color w:val="212121"/>
          <w:sz w:val="22"/>
          <w:szCs w:val="22"/>
          <w:lang w:eastAsia="cs-CZ"/>
        </w:rPr>
      </w:pPr>
      <w:r w:rsidRPr="00224F47">
        <w:rPr>
          <w:rFonts w:ascii="Calibri" w:eastAsia="Calibri" w:hAnsi="Calibri" w:cs="Calibri"/>
          <w:color w:val="212121"/>
          <w:sz w:val="22"/>
          <w:szCs w:val="22"/>
          <w:lang w:eastAsia="cs-CZ"/>
        </w:rPr>
        <w:t> </w:t>
      </w:r>
    </w:p>
    <w:p w14:paraId="6DA5505F" w14:textId="77777777" w:rsidR="00224F47" w:rsidRPr="00224F47" w:rsidRDefault="00224F47" w:rsidP="00224F47">
      <w:pPr>
        <w:suppressAutoHyphens w:val="0"/>
        <w:rPr>
          <w:rFonts w:ascii="Arial" w:eastAsia="Calibri" w:hAnsi="Arial" w:cs="Arial"/>
          <w:b/>
          <w:bCs/>
          <w:color w:val="5B9BD5"/>
          <w:sz w:val="20"/>
          <w:szCs w:val="20"/>
          <w:lang w:eastAsia="cs-CZ"/>
        </w:rPr>
      </w:pPr>
      <w:r w:rsidRPr="00224F47">
        <w:rPr>
          <w:rFonts w:ascii="Arial" w:eastAsia="Calibri" w:hAnsi="Arial" w:cs="Arial"/>
          <w:b/>
          <w:bCs/>
          <w:color w:val="5B9BD5"/>
          <w:sz w:val="20"/>
          <w:szCs w:val="20"/>
          <w:lang w:eastAsia="cs-CZ"/>
        </w:rPr>
        <w:t>Mgr. Nikola Paříková</w:t>
      </w:r>
    </w:p>
    <w:p w14:paraId="4ECB9D17" w14:textId="2AFED477" w:rsidR="00224F47" w:rsidRDefault="00224F47" w:rsidP="00224F47">
      <w:pPr>
        <w:suppressAutoHyphens w:val="0"/>
        <w:rPr>
          <w:rFonts w:ascii="Arial" w:eastAsia="Calibri" w:hAnsi="Arial" w:cs="Arial"/>
          <w:color w:val="808080"/>
          <w:sz w:val="20"/>
          <w:szCs w:val="20"/>
          <w:lang w:eastAsia="cs-CZ"/>
        </w:rPr>
      </w:pPr>
      <w:r w:rsidRPr="00224F47">
        <w:rPr>
          <w:rFonts w:ascii="Arial" w:eastAsia="Calibri" w:hAnsi="Arial" w:cs="Arial"/>
          <w:color w:val="808080"/>
          <w:sz w:val="20"/>
          <w:szCs w:val="20"/>
          <w:lang w:eastAsia="cs-CZ"/>
        </w:rPr>
        <w:t>Advokátní koncipient</w:t>
      </w:r>
    </w:p>
    <w:p w14:paraId="0D29A6C9" w14:textId="77777777" w:rsidR="00CA4184" w:rsidRDefault="00CA4184" w:rsidP="00224F47">
      <w:pPr>
        <w:suppressAutoHyphens w:val="0"/>
        <w:rPr>
          <w:rFonts w:ascii="Calibri" w:eastAsia="Calibri" w:hAnsi="Calibri" w:cs="Calibri"/>
          <w:color w:val="212121"/>
          <w:sz w:val="22"/>
          <w:szCs w:val="22"/>
          <w:lang w:eastAsia="cs-CZ"/>
        </w:rPr>
      </w:pPr>
    </w:p>
    <w:p w14:paraId="64D0D356" w14:textId="6AEF376A" w:rsidR="00CA4184" w:rsidRPr="00224F47" w:rsidRDefault="00CA4184" w:rsidP="00224F47">
      <w:pPr>
        <w:suppressAutoHyphens w:val="0"/>
        <w:rPr>
          <w:rFonts w:ascii="Arial" w:eastAsia="Calibri" w:hAnsi="Arial" w:cs="Arial"/>
          <w:color w:val="808080"/>
          <w:sz w:val="20"/>
          <w:szCs w:val="20"/>
          <w:lang w:eastAsia="cs-CZ"/>
        </w:rPr>
      </w:pPr>
      <w:r w:rsidRPr="00CA4184">
        <w:rPr>
          <w:rFonts w:ascii="Arial" w:eastAsia="Calibri" w:hAnsi="Arial" w:cs="Arial"/>
          <w:color w:val="808080"/>
          <w:sz w:val="20"/>
          <w:szCs w:val="20"/>
          <w:lang w:eastAsia="cs-CZ"/>
        </w:rPr>
        <w:t xml:space="preserve">Steska, </w:t>
      </w:r>
      <w:proofErr w:type="spellStart"/>
      <w:r w:rsidRPr="00CA4184">
        <w:rPr>
          <w:rFonts w:ascii="Arial" w:eastAsia="Calibri" w:hAnsi="Arial" w:cs="Arial"/>
          <w:color w:val="808080"/>
          <w:sz w:val="20"/>
          <w:szCs w:val="20"/>
          <w:lang w:eastAsia="cs-CZ"/>
        </w:rPr>
        <w:t>Kavřík</w:t>
      </w:r>
      <w:proofErr w:type="spellEnd"/>
      <w:r w:rsidRPr="00CA4184">
        <w:rPr>
          <w:rFonts w:ascii="Arial" w:eastAsia="Calibri" w:hAnsi="Arial" w:cs="Arial"/>
          <w:color w:val="808080"/>
          <w:sz w:val="20"/>
          <w:szCs w:val="20"/>
          <w:lang w:eastAsia="cs-CZ"/>
        </w:rPr>
        <w:t>, advokátní kancelář, s.r.o.</w:t>
      </w:r>
    </w:p>
    <w:p w14:paraId="74565EC8" w14:textId="77777777" w:rsidR="00224F47" w:rsidRPr="00224F47" w:rsidRDefault="00224F47" w:rsidP="00224F47">
      <w:pPr>
        <w:suppressAutoHyphens w:val="0"/>
        <w:rPr>
          <w:rFonts w:ascii="Arial" w:eastAsia="Calibri" w:hAnsi="Arial" w:cs="Arial"/>
          <w:color w:val="808080"/>
          <w:sz w:val="20"/>
          <w:szCs w:val="20"/>
          <w:lang w:eastAsia="cs-CZ"/>
        </w:rPr>
      </w:pPr>
      <w:r w:rsidRPr="00224F47">
        <w:rPr>
          <w:rFonts w:ascii="Arial" w:eastAsia="Calibri" w:hAnsi="Arial" w:cs="Arial"/>
          <w:color w:val="808080"/>
          <w:sz w:val="20"/>
          <w:szCs w:val="20"/>
          <w:lang w:eastAsia="cs-CZ"/>
        </w:rPr>
        <w:t>Vídeňská 228/7, 639 00 Brno, IČ: 03045315</w:t>
      </w:r>
    </w:p>
    <w:p w14:paraId="307F2049" w14:textId="77777777" w:rsidR="00224F47" w:rsidRPr="00224F47" w:rsidRDefault="00224F47" w:rsidP="00224F47">
      <w:pPr>
        <w:suppressAutoHyphens w:val="0"/>
        <w:rPr>
          <w:rFonts w:ascii="Calibri" w:eastAsia="Calibri" w:hAnsi="Calibri" w:cs="Calibri"/>
          <w:color w:val="5B9BD5"/>
          <w:sz w:val="22"/>
          <w:szCs w:val="22"/>
          <w:lang w:eastAsia="cs-CZ"/>
        </w:rPr>
      </w:pPr>
    </w:p>
    <w:p w14:paraId="18064D4A" w14:textId="77777777" w:rsidR="00224F47" w:rsidRPr="00224F47" w:rsidRDefault="00000000" w:rsidP="00224F47">
      <w:pPr>
        <w:suppressAutoHyphens w:val="0"/>
        <w:rPr>
          <w:rFonts w:ascii="Calibri" w:eastAsia="Calibri" w:hAnsi="Calibri" w:cs="Calibri"/>
          <w:sz w:val="22"/>
          <w:szCs w:val="22"/>
          <w:lang w:eastAsia="cs-CZ"/>
        </w:rPr>
      </w:pPr>
      <w:hyperlink r:id="rId13" w:history="1">
        <w:r w:rsidR="00224F47" w:rsidRPr="00224F47">
          <w:rPr>
            <w:rFonts w:ascii="Arial" w:eastAsia="Calibri" w:hAnsi="Arial" w:cs="Arial"/>
            <w:color w:val="5B9BD5"/>
            <w:sz w:val="20"/>
            <w:szCs w:val="20"/>
            <w:lang w:eastAsia="cs-CZ"/>
          </w:rPr>
          <w:t>+</w:t>
        </w:r>
      </w:hyperlink>
      <w:r w:rsidR="00224F47" w:rsidRPr="00224F47">
        <w:rPr>
          <w:rFonts w:ascii="Arial" w:eastAsia="Calibri" w:hAnsi="Arial" w:cs="Arial"/>
          <w:color w:val="5B9BD5"/>
          <w:sz w:val="20"/>
          <w:szCs w:val="20"/>
          <w:lang w:eastAsia="cs-CZ"/>
        </w:rPr>
        <w:t>420 605 217 844</w:t>
      </w:r>
    </w:p>
    <w:p w14:paraId="44CFCF46" w14:textId="77777777" w:rsidR="00224F47" w:rsidRPr="00224F47" w:rsidRDefault="00000000" w:rsidP="00224F47">
      <w:pPr>
        <w:suppressAutoHyphens w:val="0"/>
        <w:rPr>
          <w:rFonts w:ascii="Calibri" w:eastAsia="Calibri" w:hAnsi="Calibri" w:cs="Calibri"/>
          <w:color w:val="5B9BD5"/>
          <w:sz w:val="22"/>
          <w:szCs w:val="22"/>
          <w:lang w:eastAsia="en-US"/>
        </w:rPr>
      </w:pPr>
      <w:hyperlink r:id="rId14" w:history="1">
        <w:r w:rsidR="00224F47" w:rsidRPr="00224F47">
          <w:rPr>
            <w:rFonts w:ascii="Arial" w:eastAsia="Calibri" w:hAnsi="Arial" w:cs="Arial"/>
            <w:color w:val="5B9BD5"/>
            <w:sz w:val="20"/>
            <w:szCs w:val="20"/>
            <w:u w:val="single"/>
            <w:lang w:eastAsia="en-US"/>
          </w:rPr>
          <w:t>parikova@sklegal.cz</w:t>
        </w:r>
      </w:hyperlink>
      <w:r w:rsidR="00224F47" w:rsidRPr="00224F47">
        <w:rPr>
          <w:rFonts w:ascii="Arial" w:eastAsia="Calibri" w:hAnsi="Arial" w:cs="Arial"/>
          <w:color w:val="5B9BD5"/>
          <w:sz w:val="20"/>
          <w:szCs w:val="20"/>
          <w:lang w:eastAsia="en-US"/>
        </w:rPr>
        <w:t xml:space="preserve"> </w:t>
      </w:r>
    </w:p>
    <w:p w14:paraId="28BB997B" w14:textId="77777777" w:rsidR="008A2B05" w:rsidRDefault="008A2B05"/>
    <w:sectPr w:rsidR="008A2B05">
      <w:headerReference w:type="default" r:id="rId15"/>
      <w:footerReference w:type="default" r:id="rId16"/>
      <w:pgSz w:w="12240" w:h="15840"/>
      <w:pgMar w:top="964" w:right="1247" w:bottom="964" w:left="1247" w:header="720"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D385" w14:textId="77777777" w:rsidR="00491132" w:rsidRDefault="00491132">
      <w:r>
        <w:separator/>
      </w:r>
    </w:p>
  </w:endnote>
  <w:endnote w:type="continuationSeparator" w:id="0">
    <w:p w14:paraId="63A35D4F" w14:textId="77777777" w:rsidR="00491132" w:rsidRDefault="0049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panose1 w:val="020B0604020202020204"/>
    <w:charset w:val="EE"/>
    <w:family w:val="roman"/>
    <w:pitch w:val="variable"/>
    <w:sig w:usb0="E0000AFF" w:usb1="500078FF" w:usb2="00000021" w:usb3="00000000" w:csb0="000001B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949F" w14:textId="1905615A" w:rsidR="003B02EC" w:rsidRDefault="003B02EC" w:rsidP="00775509">
    <w:pPr>
      <w:pStyle w:val="Zpat"/>
      <w:spacing w:before="240"/>
    </w:pPr>
    <w:r>
      <w:rPr>
        <w:noProof/>
      </w:rPr>
      <w:drawing>
        <wp:inline distT="0" distB="0" distL="0" distR="0" wp14:anchorId="7E746E71" wp14:editId="53BDE075">
          <wp:extent cx="5760720" cy="693420"/>
          <wp:effectExtent l="0" t="0" r="508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693420"/>
                  </a:xfrm>
                  <a:prstGeom prst="rect">
                    <a:avLst/>
                  </a:prstGeom>
                </pic:spPr>
              </pic:pic>
            </a:graphicData>
          </a:graphic>
        </wp:inline>
      </w:drawing>
    </w:r>
  </w:p>
  <w:p w14:paraId="3E292CF9" w14:textId="77777777" w:rsidR="003B02EC" w:rsidRDefault="003B02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F6FE" w14:textId="77777777" w:rsidR="00491132" w:rsidRDefault="00491132">
      <w:r>
        <w:separator/>
      </w:r>
    </w:p>
  </w:footnote>
  <w:footnote w:type="continuationSeparator" w:id="0">
    <w:p w14:paraId="0E780EE8" w14:textId="77777777" w:rsidR="00491132" w:rsidRDefault="0049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F8A0" w14:textId="77777777" w:rsidR="00BB3BFB" w:rsidRDefault="00BB3BFB">
    <w:pPr>
      <w:pStyle w:val="Zhlav"/>
    </w:pPr>
  </w:p>
  <w:p w14:paraId="7673ED3C" w14:textId="77777777" w:rsidR="00BB3BFB" w:rsidRDefault="00BB3B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E33EBB"/>
    <w:multiLevelType w:val="hybridMultilevel"/>
    <w:tmpl w:val="B5FC2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6F1C8E"/>
    <w:multiLevelType w:val="hybridMultilevel"/>
    <w:tmpl w:val="3606F9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35232C"/>
    <w:multiLevelType w:val="hybridMultilevel"/>
    <w:tmpl w:val="21F4DF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F4610F5"/>
    <w:multiLevelType w:val="hybridMultilevel"/>
    <w:tmpl w:val="5F4C623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0D27E0"/>
    <w:multiLevelType w:val="hybridMultilevel"/>
    <w:tmpl w:val="1186A51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287D57"/>
    <w:multiLevelType w:val="hybridMultilevel"/>
    <w:tmpl w:val="C4D0FFAC"/>
    <w:lvl w:ilvl="0" w:tplc="5E22C688">
      <w:start w:val="5"/>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98C533D"/>
    <w:multiLevelType w:val="hybridMultilevel"/>
    <w:tmpl w:val="3BE8B0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B53F65"/>
    <w:multiLevelType w:val="hybridMultilevel"/>
    <w:tmpl w:val="E8E2ED46"/>
    <w:lvl w:ilvl="0" w:tplc="A364A6E4">
      <w:start w:val="1"/>
      <w:numFmt w:val="bullet"/>
      <w:pStyle w:val="Odrazky"/>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9" w15:restartNumberingAfterBreak="0">
    <w:nsid w:val="2D5307C2"/>
    <w:multiLevelType w:val="hybridMultilevel"/>
    <w:tmpl w:val="883AB5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984062"/>
    <w:multiLevelType w:val="hybridMultilevel"/>
    <w:tmpl w:val="EAAA3B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EEF04BD"/>
    <w:multiLevelType w:val="hybridMultilevel"/>
    <w:tmpl w:val="7F6AA646"/>
    <w:lvl w:ilvl="0" w:tplc="7F1CB374">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07A4BFA"/>
    <w:multiLevelType w:val="hybridMultilevel"/>
    <w:tmpl w:val="96A0DFAE"/>
    <w:lvl w:ilvl="0" w:tplc="CFEE9804">
      <w:start w:val="1"/>
      <w:numFmt w:val="decimal"/>
      <w:lvlText w:val="%1)"/>
      <w:lvlJc w:val="left"/>
      <w:pPr>
        <w:ind w:left="502"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0CB7F07"/>
    <w:multiLevelType w:val="hybridMultilevel"/>
    <w:tmpl w:val="2C504CBE"/>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498B13AD"/>
    <w:multiLevelType w:val="hybridMultilevel"/>
    <w:tmpl w:val="883AB5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2E4297"/>
    <w:multiLevelType w:val="hybridMultilevel"/>
    <w:tmpl w:val="B1AA67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446BD7"/>
    <w:multiLevelType w:val="hybridMultilevel"/>
    <w:tmpl w:val="CBD66DD0"/>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532B6876"/>
    <w:multiLevelType w:val="hybridMultilevel"/>
    <w:tmpl w:val="7FC89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2C357A"/>
    <w:multiLevelType w:val="hybridMultilevel"/>
    <w:tmpl w:val="9576492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62D4185E"/>
    <w:multiLevelType w:val="multilevel"/>
    <w:tmpl w:val="44AAB016"/>
    <w:lvl w:ilvl="0">
      <w:start w:val="1"/>
      <w:numFmt w:val="decimal"/>
      <w:lvlText w:val="%1"/>
      <w:lvlJc w:val="left"/>
      <w:pPr>
        <w:tabs>
          <w:tab w:val="num" w:pos="360"/>
        </w:tabs>
        <w:ind w:left="360" w:hanging="360"/>
      </w:pPr>
      <w:rPr>
        <w:rFonts w:hint="default"/>
        <w:color w:val="5B9BD5"/>
      </w:rPr>
    </w:lvl>
    <w:lvl w:ilvl="1">
      <w:start w:val="1"/>
      <w:numFmt w:val="decimal"/>
      <w:lvlText w:val="%1.%2"/>
      <w:lvlJc w:val="left"/>
      <w:pPr>
        <w:tabs>
          <w:tab w:val="num" w:pos="360"/>
        </w:tabs>
        <w:ind w:left="360" w:hanging="360"/>
      </w:pPr>
      <w:rPr>
        <w:rFonts w:ascii="Arial" w:hAnsi="Arial" w:cs="Symbol" w:hint="default"/>
        <w:b/>
        <w:color w:val="5B9BD5"/>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6593138E"/>
    <w:multiLevelType w:val="hybridMultilevel"/>
    <w:tmpl w:val="CC36E6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22" w15:restartNumberingAfterBreak="0">
    <w:nsid w:val="6CCC1FC6"/>
    <w:multiLevelType w:val="hybridMultilevel"/>
    <w:tmpl w:val="883AB5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A34CA4"/>
    <w:multiLevelType w:val="hybridMultilevel"/>
    <w:tmpl w:val="B0041FC6"/>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A750E9"/>
    <w:multiLevelType w:val="hybridMultilevel"/>
    <w:tmpl w:val="BD5E446A"/>
    <w:lvl w:ilvl="0" w:tplc="F168DE58">
      <w:start w:val="1"/>
      <w:numFmt w:val="lowerLetter"/>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61605F7"/>
    <w:multiLevelType w:val="hybridMultilevel"/>
    <w:tmpl w:val="E470334A"/>
    <w:lvl w:ilvl="0" w:tplc="FFFFFFFF">
      <w:start w:val="1"/>
      <w:numFmt w:val="lowerLetter"/>
      <w:lvlText w:val="%1)"/>
      <w:lvlJc w:val="left"/>
      <w:pPr>
        <w:tabs>
          <w:tab w:val="num" w:pos="720"/>
        </w:tabs>
        <w:ind w:left="720" w:hanging="360"/>
      </w:pPr>
      <w:rPr>
        <w:rFonts w:hint="default"/>
        <w:b w:val="0"/>
      </w:rPr>
    </w:lvl>
    <w:lvl w:ilvl="1" w:tplc="FFFFFFFF">
      <w:start w:val="1"/>
      <w:numFmt w:val="bullet"/>
      <w:lvlText w:val=""/>
      <w:lvlJc w:val="left"/>
      <w:pPr>
        <w:tabs>
          <w:tab w:val="num" w:pos="1440"/>
        </w:tabs>
        <w:ind w:left="1440" w:hanging="360"/>
      </w:pPr>
      <w:rPr>
        <w:rFonts w:ascii="Symbol" w:hAnsi="Symbol" w:hint="default"/>
      </w:rPr>
    </w:lvl>
    <w:lvl w:ilvl="2" w:tplc="3A901B66">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13950574">
    <w:abstractNumId w:val="0"/>
  </w:num>
  <w:num w:numId="2" w16cid:durableId="1462310403">
    <w:abstractNumId w:val="21"/>
  </w:num>
  <w:num w:numId="3" w16cid:durableId="449056746">
    <w:abstractNumId w:val="4"/>
  </w:num>
  <w:num w:numId="4" w16cid:durableId="686447781">
    <w:abstractNumId w:val="10"/>
  </w:num>
  <w:num w:numId="5" w16cid:durableId="1879050903">
    <w:abstractNumId w:val="24"/>
  </w:num>
  <w:num w:numId="6" w16cid:durableId="72513856">
    <w:abstractNumId w:val="9"/>
  </w:num>
  <w:num w:numId="7" w16cid:durableId="1442336412">
    <w:abstractNumId w:val="22"/>
  </w:num>
  <w:num w:numId="8" w16cid:durableId="238104931">
    <w:abstractNumId w:val="14"/>
  </w:num>
  <w:num w:numId="9" w16cid:durableId="1527328659">
    <w:abstractNumId w:val="23"/>
  </w:num>
  <w:num w:numId="10" w16cid:durableId="1751081854">
    <w:abstractNumId w:val="2"/>
  </w:num>
  <w:num w:numId="11" w16cid:durableId="492452622">
    <w:abstractNumId w:val="18"/>
  </w:num>
  <w:num w:numId="12" w16cid:durableId="99884102">
    <w:abstractNumId w:val="25"/>
  </w:num>
  <w:num w:numId="13" w16cid:durableId="1954748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7599908">
    <w:abstractNumId w:val="19"/>
  </w:num>
  <w:num w:numId="15" w16cid:durableId="17644475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863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2773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9795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90895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0199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0159119">
    <w:abstractNumId w:val="5"/>
  </w:num>
  <w:num w:numId="22" w16cid:durableId="931547353">
    <w:abstractNumId w:val="16"/>
  </w:num>
  <w:num w:numId="23" w16cid:durableId="1759256686">
    <w:abstractNumId w:val="13"/>
  </w:num>
  <w:num w:numId="24" w16cid:durableId="737362086">
    <w:abstractNumId w:val="20"/>
  </w:num>
  <w:num w:numId="25" w16cid:durableId="726685888">
    <w:abstractNumId w:val="15"/>
  </w:num>
  <w:num w:numId="26" w16cid:durableId="60635857">
    <w:abstractNumId w:val="7"/>
  </w:num>
  <w:num w:numId="27" w16cid:durableId="1030032188">
    <w:abstractNumId w:val="6"/>
  </w:num>
  <w:num w:numId="28" w16cid:durableId="1976834962">
    <w:abstractNumId w:val="1"/>
  </w:num>
  <w:num w:numId="29" w16cid:durableId="1943612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8908155">
    <w:abstractNumId w:val="17"/>
  </w:num>
  <w:num w:numId="31" w16cid:durableId="644697729">
    <w:abstractNumId w:val="8"/>
  </w:num>
  <w:num w:numId="32" w16cid:durableId="1977030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05"/>
    <w:rsid w:val="00076F47"/>
    <w:rsid w:val="000842C9"/>
    <w:rsid w:val="001E189A"/>
    <w:rsid w:val="00224F47"/>
    <w:rsid w:val="0022771B"/>
    <w:rsid w:val="0030375B"/>
    <w:rsid w:val="003B02EC"/>
    <w:rsid w:val="003C6727"/>
    <w:rsid w:val="004073EC"/>
    <w:rsid w:val="00491132"/>
    <w:rsid w:val="004D14B5"/>
    <w:rsid w:val="00502F66"/>
    <w:rsid w:val="0050586F"/>
    <w:rsid w:val="00522FE1"/>
    <w:rsid w:val="005406B8"/>
    <w:rsid w:val="005849C8"/>
    <w:rsid w:val="006975EF"/>
    <w:rsid w:val="007714B1"/>
    <w:rsid w:val="00775509"/>
    <w:rsid w:val="00875F3D"/>
    <w:rsid w:val="008A2B05"/>
    <w:rsid w:val="00921788"/>
    <w:rsid w:val="009E78D0"/>
    <w:rsid w:val="00AC788A"/>
    <w:rsid w:val="00B22B47"/>
    <w:rsid w:val="00BB3BFB"/>
    <w:rsid w:val="00C11978"/>
    <w:rsid w:val="00C54D44"/>
    <w:rsid w:val="00CA4184"/>
    <w:rsid w:val="00CE1C12"/>
    <w:rsid w:val="00F379A1"/>
    <w:rsid w:val="00F51789"/>
    <w:rsid w:val="00F76333"/>
    <w:rsid w:val="00FE560C"/>
    <w:rsid w:val="00FE6742"/>
    <w:rsid w:val="00FF07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8CA3"/>
  <w15:chartTrackingRefBased/>
  <w15:docId w15:val="{E96DB422-1981-9F4C-9BF9-B7A93351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2B05"/>
    <w:pPr>
      <w:suppressAutoHyphens/>
    </w:pPr>
    <w:rPr>
      <w:rFonts w:ascii="Times New Roman" w:eastAsia="Times New Roman" w:hAnsi="Times New Roman" w:cs="Times New Roman"/>
      <w:lang w:eastAsia="ar-SA"/>
    </w:rPr>
  </w:style>
  <w:style w:type="paragraph" w:styleId="Nadpis1">
    <w:name w:val="heading 1"/>
    <w:basedOn w:val="Normln"/>
    <w:next w:val="Normln"/>
    <w:link w:val="Nadpis1Char"/>
    <w:qFormat/>
    <w:rsid w:val="008A2B05"/>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qFormat/>
    <w:rsid w:val="008A2B05"/>
    <w:pPr>
      <w:keepNext/>
      <w:numPr>
        <w:ilvl w:val="1"/>
        <w:numId w:val="1"/>
      </w:numPr>
      <w:snapToGrid w:val="0"/>
      <w:outlineLvl w:val="1"/>
    </w:pPr>
    <w:rPr>
      <w:rFonts w:ascii="Arial" w:hAnsi="Arial" w:cs="Arial"/>
      <w:b/>
      <w:bCs/>
      <w:iCs/>
      <w:sz w:val="28"/>
      <w:szCs w:val="28"/>
    </w:rPr>
  </w:style>
  <w:style w:type="paragraph" w:styleId="Nadpis4">
    <w:name w:val="heading 4"/>
    <w:basedOn w:val="Normln"/>
    <w:next w:val="Normln"/>
    <w:link w:val="Nadpis4Char"/>
    <w:uiPriority w:val="9"/>
    <w:semiHidden/>
    <w:unhideWhenUsed/>
    <w:qFormat/>
    <w:rsid w:val="0077550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2B05"/>
    <w:rPr>
      <w:rFonts w:ascii="Arial" w:eastAsia="Times New Roman" w:hAnsi="Arial" w:cs="Arial"/>
      <w:b/>
      <w:bCs/>
      <w:kern w:val="1"/>
      <w:sz w:val="32"/>
      <w:szCs w:val="32"/>
      <w:lang w:eastAsia="ar-SA"/>
    </w:rPr>
  </w:style>
  <w:style w:type="character" w:customStyle="1" w:styleId="Nadpis2Char">
    <w:name w:val="Nadpis 2 Char"/>
    <w:basedOn w:val="Standardnpsmoodstavce"/>
    <w:link w:val="Nadpis2"/>
    <w:rsid w:val="008A2B05"/>
    <w:rPr>
      <w:rFonts w:ascii="Arial" w:eastAsia="Times New Roman" w:hAnsi="Arial" w:cs="Arial"/>
      <w:b/>
      <w:bCs/>
      <w:iCs/>
      <w:sz w:val="28"/>
      <w:szCs w:val="28"/>
      <w:lang w:eastAsia="ar-SA"/>
    </w:rPr>
  </w:style>
  <w:style w:type="character" w:styleId="Hypertextovodkaz">
    <w:name w:val="Hyperlink"/>
    <w:uiPriority w:val="99"/>
    <w:rsid w:val="008A2B05"/>
    <w:rPr>
      <w:color w:val="0000FF"/>
      <w:u w:val="single"/>
    </w:rPr>
  </w:style>
  <w:style w:type="paragraph" w:styleId="Zhlav">
    <w:name w:val="header"/>
    <w:basedOn w:val="Normln"/>
    <w:link w:val="ZhlavChar"/>
    <w:rsid w:val="008A2B05"/>
    <w:pPr>
      <w:tabs>
        <w:tab w:val="center" w:pos="4536"/>
        <w:tab w:val="right" w:pos="9072"/>
      </w:tabs>
    </w:pPr>
    <w:rPr>
      <w:lang w:val="x-none"/>
    </w:rPr>
  </w:style>
  <w:style w:type="character" w:customStyle="1" w:styleId="ZhlavChar">
    <w:name w:val="Záhlaví Char"/>
    <w:basedOn w:val="Standardnpsmoodstavce"/>
    <w:link w:val="Zhlav"/>
    <w:rsid w:val="008A2B05"/>
    <w:rPr>
      <w:rFonts w:ascii="Times New Roman" w:eastAsia="Times New Roman" w:hAnsi="Times New Roman" w:cs="Times New Roman"/>
      <w:lang w:val="x-none" w:eastAsia="ar-SA"/>
    </w:rPr>
  </w:style>
  <w:style w:type="paragraph" w:styleId="Zpat">
    <w:name w:val="footer"/>
    <w:basedOn w:val="Normln"/>
    <w:link w:val="ZpatChar"/>
    <w:uiPriority w:val="99"/>
    <w:rsid w:val="008A2B05"/>
    <w:pPr>
      <w:tabs>
        <w:tab w:val="center" w:pos="4703"/>
        <w:tab w:val="right" w:pos="9406"/>
      </w:tabs>
    </w:pPr>
    <w:rPr>
      <w:lang w:val="x-none"/>
    </w:rPr>
  </w:style>
  <w:style w:type="character" w:customStyle="1" w:styleId="ZpatChar">
    <w:name w:val="Zápatí Char"/>
    <w:basedOn w:val="Standardnpsmoodstavce"/>
    <w:link w:val="Zpat"/>
    <w:uiPriority w:val="99"/>
    <w:rsid w:val="008A2B05"/>
    <w:rPr>
      <w:rFonts w:ascii="Times New Roman" w:eastAsia="Times New Roman" w:hAnsi="Times New Roman" w:cs="Times New Roman"/>
      <w:lang w:val="x-none" w:eastAsia="ar-SA"/>
    </w:rPr>
  </w:style>
  <w:style w:type="paragraph" w:customStyle="1" w:styleId="normalodsazene">
    <w:name w:val="normalodsazene"/>
    <w:basedOn w:val="Normln"/>
    <w:rsid w:val="008A2B05"/>
    <w:pPr>
      <w:spacing w:before="280" w:after="280"/>
    </w:pPr>
    <w:rPr>
      <w:sz w:val="20"/>
    </w:rPr>
  </w:style>
  <w:style w:type="paragraph" w:styleId="Odstavecseseznamem">
    <w:name w:val="List Paragraph"/>
    <w:aliases w:val="Nad,Odstavec_muj,Odstavec cíl se seznamem,Odstavec se seznamem5,Odrážky,Odstavec se seznamem a odrážkou,1 úroveň Odstavec se seznamem,List Paragraph (Czech Tourism),List Paragraph,Základní styl odstavce,Reference List,Bullet Number"/>
    <w:basedOn w:val="Normln"/>
    <w:link w:val="OdstavecseseznamemChar"/>
    <w:uiPriority w:val="34"/>
    <w:qFormat/>
    <w:rsid w:val="008A2B05"/>
    <w:pPr>
      <w:ind w:left="708"/>
    </w:pPr>
  </w:style>
  <w:style w:type="paragraph" w:customStyle="1" w:styleId="Textpsmene">
    <w:name w:val="Text písmene"/>
    <w:basedOn w:val="Normln"/>
    <w:rsid w:val="008A2B05"/>
    <w:pPr>
      <w:numPr>
        <w:ilvl w:val="1"/>
        <w:numId w:val="2"/>
      </w:numPr>
      <w:suppressAutoHyphens w:val="0"/>
      <w:jc w:val="both"/>
      <w:outlineLvl w:val="7"/>
    </w:pPr>
    <w:rPr>
      <w:lang w:eastAsia="cs-CZ"/>
    </w:rPr>
  </w:style>
  <w:style w:type="paragraph" w:customStyle="1" w:styleId="Textodstavce">
    <w:name w:val="Text odstavce"/>
    <w:basedOn w:val="Normln"/>
    <w:rsid w:val="008A2B05"/>
    <w:pPr>
      <w:numPr>
        <w:numId w:val="2"/>
      </w:numPr>
      <w:tabs>
        <w:tab w:val="left" w:pos="851"/>
      </w:tabs>
      <w:suppressAutoHyphens w:val="0"/>
      <w:spacing w:before="120" w:after="120"/>
      <w:jc w:val="both"/>
      <w:outlineLvl w:val="6"/>
    </w:pPr>
    <w:rPr>
      <w:lang w:eastAsia="cs-CZ"/>
    </w:rPr>
  </w:style>
  <w:style w:type="paragraph" w:styleId="FormtovanvHTML">
    <w:name w:val="HTML Preformatted"/>
    <w:basedOn w:val="Normln"/>
    <w:link w:val="FormtovanvHTMLChar"/>
    <w:unhideWhenUsed/>
    <w:rsid w:val="008A2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cs-CZ"/>
    </w:rPr>
  </w:style>
  <w:style w:type="character" w:customStyle="1" w:styleId="FormtovanvHTMLChar">
    <w:name w:val="Formátovaný v HTML Char"/>
    <w:basedOn w:val="Standardnpsmoodstavce"/>
    <w:link w:val="FormtovanvHTML"/>
    <w:rsid w:val="008A2B05"/>
    <w:rPr>
      <w:rFonts w:ascii="Courier New" w:eastAsia="Times New Roman" w:hAnsi="Courier New" w:cs="Times New Roman"/>
      <w:sz w:val="20"/>
      <w:szCs w:val="20"/>
      <w:lang w:eastAsia="cs-CZ"/>
    </w:rPr>
  </w:style>
  <w:style w:type="paragraph" w:customStyle="1" w:styleId="NormalJustified">
    <w:name w:val="Normal (Justified)"/>
    <w:basedOn w:val="Normln"/>
    <w:rsid w:val="008A2B05"/>
    <w:pPr>
      <w:widowControl w:val="0"/>
      <w:suppressAutoHyphens w:val="0"/>
      <w:jc w:val="both"/>
    </w:pPr>
    <w:rPr>
      <w:kern w:val="28"/>
      <w:szCs w:val="20"/>
      <w:lang w:eastAsia="cs-CZ"/>
    </w:rPr>
  </w:style>
  <w:style w:type="character" w:customStyle="1" w:styleId="OdstavecseseznamemChar">
    <w:name w:val="Odstavec se seznamem Char"/>
    <w:aliases w:val="Nad Char,Odstavec_muj Char,Odstavec cíl se seznamem Char,Odstavec se seznamem5 Char,Odrážky Char,Odstavec se seznamem a odrážkou Char,1 úroveň Odstavec se seznamem Char,List Paragraph (Czech Tourism) Char,List Paragraph Char"/>
    <w:link w:val="Odstavecseseznamem"/>
    <w:uiPriority w:val="34"/>
    <w:qFormat/>
    <w:locked/>
    <w:rsid w:val="008A2B05"/>
    <w:rPr>
      <w:rFonts w:ascii="Times New Roman" w:eastAsia="Times New Roman" w:hAnsi="Times New Roman" w:cs="Times New Roman"/>
      <w:lang w:eastAsia="ar-SA"/>
    </w:rPr>
  </w:style>
  <w:style w:type="character" w:styleId="Sledovanodkaz">
    <w:name w:val="FollowedHyperlink"/>
    <w:basedOn w:val="Standardnpsmoodstavce"/>
    <w:uiPriority w:val="99"/>
    <w:semiHidden/>
    <w:unhideWhenUsed/>
    <w:rsid w:val="000842C9"/>
    <w:rPr>
      <w:color w:val="954F72" w:themeColor="followedHyperlink"/>
      <w:u w:val="single"/>
    </w:rPr>
  </w:style>
  <w:style w:type="paragraph" w:styleId="Textpoznpodarou">
    <w:name w:val="footnote text"/>
    <w:aliases w:val="Schriftart: 9 pt,Schriftart: 10 pt,Schriftart: 8 pt,pozn. pod čarou,Footnote"/>
    <w:basedOn w:val="Normln"/>
    <w:link w:val="TextpoznpodarouChar"/>
    <w:semiHidden/>
    <w:rsid w:val="00224F47"/>
    <w:pPr>
      <w:suppressAutoHyphens w:val="0"/>
    </w:pPr>
    <w:rPr>
      <w:sz w:val="20"/>
      <w:szCs w:val="20"/>
      <w:lang w:eastAsia="cs-CZ"/>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224F47"/>
    <w:rPr>
      <w:rFonts w:ascii="Times New Roman" w:eastAsia="Times New Roman" w:hAnsi="Times New Roman" w:cs="Times New Roman"/>
      <w:sz w:val="20"/>
      <w:szCs w:val="20"/>
      <w:lang w:eastAsia="cs-CZ"/>
    </w:rPr>
  </w:style>
  <w:style w:type="character" w:styleId="Znakapoznpodarou">
    <w:name w:val="footnote reference"/>
    <w:semiHidden/>
    <w:rsid w:val="00224F47"/>
    <w:rPr>
      <w:vertAlign w:val="superscript"/>
    </w:rPr>
  </w:style>
  <w:style w:type="character" w:styleId="Nevyeenzmnka">
    <w:name w:val="Unresolved Mention"/>
    <w:basedOn w:val="Standardnpsmoodstavce"/>
    <w:uiPriority w:val="99"/>
    <w:semiHidden/>
    <w:unhideWhenUsed/>
    <w:rsid w:val="003B02EC"/>
    <w:rPr>
      <w:color w:val="605E5C"/>
      <w:shd w:val="clear" w:color="auto" w:fill="E1DFDD"/>
    </w:rPr>
  </w:style>
  <w:style w:type="paragraph" w:styleId="Zkladntext">
    <w:name w:val="Body Text"/>
    <w:basedOn w:val="Normln"/>
    <w:link w:val="ZkladntextChar"/>
    <w:rsid w:val="00CE1C12"/>
    <w:pPr>
      <w:suppressAutoHyphens w:val="0"/>
      <w:ind w:right="150"/>
      <w:jc w:val="both"/>
    </w:pPr>
    <w:rPr>
      <w:rFonts w:ascii="Palatino Linotype" w:hAnsi="Palatino Linotype"/>
      <w:sz w:val="20"/>
      <w:szCs w:val="20"/>
      <w:lang w:eastAsia="cs-CZ"/>
    </w:rPr>
  </w:style>
  <w:style w:type="character" w:customStyle="1" w:styleId="ZkladntextChar">
    <w:name w:val="Základní text Char"/>
    <w:basedOn w:val="Standardnpsmoodstavce"/>
    <w:link w:val="Zkladntext"/>
    <w:rsid w:val="00CE1C12"/>
    <w:rPr>
      <w:rFonts w:ascii="Palatino Linotype" w:eastAsia="Times New Roman" w:hAnsi="Palatino Linotype" w:cs="Times New Roman"/>
      <w:sz w:val="20"/>
      <w:szCs w:val="20"/>
      <w:lang w:eastAsia="cs-CZ"/>
    </w:rPr>
  </w:style>
  <w:style w:type="character" w:customStyle="1" w:styleId="Nadpis4Char">
    <w:name w:val="Nadpis 4 Char"/>
    <w:basedOn w:val="Standardnpsmoodstavce"/>
    <w:link w:val="Nadpis4"/>
    <w:uiPriority w:val="9"/>
    <w:semiHidden/>
    <w:rsid w:val="00775509"/>
    <w:rPr>
      <w:rFonts w:asciiTheme="majorHAnsi" w:eastAsiaTheme="majorEastAsia" w:hAnsiTheme="majorHAnsi" w:cstheme="majorBidi"/>
      <w:i/>
      <w:iCs/>
      <w:color w:val="2F5496" w:themeColor="accent1" w:themeShade="BF"/>
      <w:lang w:eastAsia="ar-SA"/>
    </w:rPr>
  </w:style>
  <w:style w:type="paragraph" w:customStyle="1" w:styleId="Obsahtabulky">
    <w:name w:val="Obsah tabulky"/>
    <w:basedOn w:val="Normln"/>
    <w:qFormat/>
    <w:rsid w:val="001E189A"/>
    <w:pPr>
      <w:widowControl w:val="0"/>
      <w:suppressLineNumbers/>
      <w:jc w:val="both"/>
    </w:pPr>
    <w:rPr>
      <w:rFonts w:ascii="Liberation Serif" w:eastAsia="Segoe UI" w:hAnsi="Liberation Serif" w:cs="Tahoma"/>
      <w:color w:val="000000"/>
      <w:lang w:eastAsia="zh-CN" w:bidi="hi-IN"/>
    </w:rPr>
  </w:style>
  <w:style w:type="paragraph" w:customStyle="1" w:styleId="Odrazky">
    <w:name w:val="Odrazky"/>
    <w:basedOn w:val="Odstavecseseznamem"/>
    <w:qFormat/>
    <w:rsid w:val="00B22B47"/>
    <w:pPr>
      <w:numPr>
        <w:numId w:val="31"/>
      </w:numPr>
      <w:suppressAutoHyphens w:val="0"/>
      <w:contextualSpacing/>
      <w:jc w:val="both"/>
    </w:pPr>
    <w:rPr>
      <w:rFonts w:ascii="Verdana" w:hAnsi="Verdana"/>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936130">
      <w:bodyDiv w:val="1"/>
      <w:marLeft w:val="0"/>
      <w:marRight w:val="0"/>
      <w:marTop w:val="0"/>
      <w:marBottom w:val="0"/>
      <w:divBdr>
        <w:top w:val="none" w:sz="0" w:space="0" w:color="auto"/>
        <w:left w:val="none" w:sz="0" w:space="0" w:color="auto"/>
        <w:bottom w:val="none" w:sz="0" w:space="0" w:color="auto"/>
        <w:right w:val="none" w:sz="0" w:space="0" w:color="auto"/>
      </w:divBdr>
    </w:div>
    <w:div w:id="15339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estys_Svitavka" TargetMode="External"/><Relationship Id="rId13" Type="http://schemas.openxmlformats.org/officeDocument/2006/relationships/hyperlink" Target="tel:+42070460692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rop.mmr.cz/cs/irop-2021-2027/temata/egovernment-a-kyberbezpecnost"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rejnezakazky@sklegal.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en.nipez.cz/profil/Mestys_Svitavka" TargetMode="External"/><Relationship Id="rId4" Type="http://schemas.openxmlformats.org/officeDocument/2006/relationships/webSettings" Target="webSettings.xml"/><Relationship Id="rId9" Type="http://schemas.openxmlformats.org/officeDocument/2006/relationships/hyperlink" Target="mailto:verejnezakazky@sklegal.cz" TargetMode="External"/><Relationship Id="rId14" Type="http://schemas.openxmlformats.org/officeDocument/2006/relationships/hyperlink" Target="mailto:parikova@sklegal.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4061</Words>
  <Characters>23964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Paříková</dc:creator>
  <cp:keywords/>
  <dc:description/>
  <cp:lastModifiedBy>Nikola Paříková</cp:lastModifiedBy>
  <cp:revision>20</cp:revision>
  <dcterms:created xsi:type="dcterms:W3CDTF">2023-03-14T11:27:00Z</dcterms:created>
  <dcterms:modified xsi:type="dcterms:W3CDTF">2025-03-14T21:47:00Z</dcterms:modified>
</cp:coreProperties>
</file>